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E478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E478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E478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E478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E478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E478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E478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E478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E478D" w:rsidRPr="001E478D">
        <w:rPr>
          <w:rFonts w:asciiTheme="minorHAnsi" w:hAnsiTheme="minorHAnsi" w:cstheme="minorHAnsi"/>
          <w:b/>
          <w:i/>
          <w:sz w:val="20"/>
          <w:szCs w:val="20"/>
          <w:u w:val="single"/>
        </w:rPr>
        <w:t>Речевое развитие детей раннего и дошкольного возраста в соответствии с ФГОС ДО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478D" w:rsidRDefault="001E478D" w:rsidP="001E4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478D">
              <w:rPr>
                <w:rFonts w:asciiTheme="majorHAnsi" w:hAnsiTheme="majorHAnsi"/>
                <w:spacing w:val="-2"/>
                <w:sz w:val="20"/>
                <w:szCs w:val="20"/>
              </w:rPr>
              <w:t>Ревда</w:t>
            </w:r>
          </w:p>
        </w:tc>
        <w:tc>
          <w:tcPr>
            <w:tcW w:w="3951" w:type="dxa"/>
          </w:tcPr>
          <w:p w:rsidR="00A41A57" w:rsidRPr="001E478D" w:rsidRDefault="001E478D" w:rsidP="001E4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478D">
              <w:rPr>
                <w:rFonts w:asciiTheme="majorHAnsi" w:hAnsiTheme="majorHAnsi"/>
                <w:spacing w:val="-2"/>
                <w:sz w:val="20"/>
                <w:szCs w:val="20"/>
              </w:rPr>
              <w:t>Силиванова Наталья Викторовна,  Крылицина Лидия Ивановна, Светличная Любовь Анатольевна</w:t>
            </w:r>
          </w:p>
        </w:tc>
        <w:tc>
          <w:tcPr>
            <w:tcW w:w="2393" w:type="dxa"/>
          </w:tcPr>
          <w:p w:rsidR="00A41A57" w:rsidRPr="001E478D" w:rsidRDefault="001E478D" w:rsidP="001E47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478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78D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2027"/>
    <w:rsid w:val="0059406E"/>
    <w:rsid w:val="0059705E"/>
    <w:rsid w:val="005A15C0"/>
    <w:rsid w:val="005C01AE"/>
    <w:rsid w:val="005D02A2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32A0E"/>
    <w:rsid w:val="00B35D46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C3C1B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11E"/>
    <w:rsid w:val="00DC14BB"/>
    <w:rsid w:val="00DC7469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67C4-48D9-4EC3-A49B-13771284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2020-01-09T09:28:00Z</dcterms:modified>
</cp:coreProperties>
</file>