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69B7" w:rsidRPr="00E669B7" w:rsidRDefault="00E669B7" w:rsidP="00E669B7">
      <w:pPr>
        <w:pStyle w:val="a3"/>
        <w:ind w:left="0"/>
        <w:jc w:val="right"/>
        <w:rPr>
          <w:b/>
          <w:color w:val="auto"/>
          <w:sz w:val="22"/>
        </w:rPr>
      </w:pPr>
      <w:r w:rsidRPr="00E669B7">
        <w:rPr>
          <w:b/>
          <w:color w:val="auto"/>
          <w:sz w:val="22"/>
        </w:rPr>
        <w:t>Лушникова Олеся Николаевна, старший воспитатель</w:t>
      </w:r>
    </w:p>
    <w:p w:rsidR="00E669B7" w:rsidRPr="00E669B7" w:rsidRDefault="00E669B7" w:rsidP="00E669B7">
      <w:pPr>
        <w:jc w:val="right"/>
        <w:rPr>
          <w:sz w:val="22"/>
          <w:szCs w:val="24"/>
        </w:rPr>
      </w:pPr>
      <w:r w:rsidRPr="00E669B7">
        <w:rPr>
          <w:sz w:val="22"/>
          <w:szCs w:val="24"/>
        </w:rPr>
        <w:t xml:space="preserve">Муниципальное автономное дошкольное образовательное учреждение </w:t>
      </w:r>
    </w:p>
    <w:p w:rsidR="00E669B7" w:rsidRPr="00E669B7" w:rsidRDefault="00E669B7" w:rsidP="00E669B7">
      <w:pPr>
        <w:jc w:val="right"/>
        <w:rPr>
          <w:sz w:val="22"/>
          <w:szCs w:val="24"/>
        </w:rPr>
      </w:pPr>
      <w:r w:rsidRPr="00E669B7">
        <w:rPr>
          <w:sz w:val="22"/>
          <w:szCs w:val="24"/>
        </w:rPr>
        <w:t>«Детский сад № 385»</w:t>
      </w:r>
    </w:p>
    <w:p w:rsidR="00234668" w:rsidRPr="00E669B7" w:rsidRDefault="00E669B7" w:rsidP="00E669B7">
      <w:pPr>
        <w:jc w:val="right"/>
        <w:rPr>
          <w:sz w:val="22"/>
          <w:szCs w:val="24"/>
        </w:rPr>
      </w:pPr>
      <w:r w:rsidRPr="00E669B7">
        <w:rPr>
          <w:sz w:val="22"/>
          <w:szCs w:val="24"/>
        </w:rPr>
        <w:t>Г.</w:t>
      </w:r>
      <w:r w:rsidR="00234668" w:rsidRPr="00E669B7">
        <w:rPr>
          <w:sz w:val="22"/>
          <w:szCs w:val="24"/>
        </w:rPr>
        <w:t xml:space="preserve"> Нижнего Новгорода</w:t>
      </w:r>
    </w:p>
    <w:p w:rsidR="00E669B7" w:rsidRDefault="00E669B7" w:rsidP="00E82A5C">
      <w:pPr>
        <w:pStyle w:val="a3"/>
        <w:ind w:left="0"/>
        <w:jc w:val="center"/>
        <w:rPr>
          <w:color w:val="auto"/>
        </w:rPr>
      </w:pPr>
    </w:p>
    <w:p w:rsidR="00E669B7" w:rsidRPr="00E669B7" w:rsidRDefault="00A158EF" w:rsidP="00E669B7">
      <w:pPr>
        <w:pStyle w:val="a3"/>
        <w:ind w:left="0"/>
        <w:jc w:val="center"/>
        <w:rPr>
          <w:b/>
          <w:color w:val="auto"/>
        </w:rPr>
      </w:pPr>
      <w:r>
        <w:rPr>
          <w:b/>
          <w:color w:val="auto"/>
        </w:rPr>
        <w:t xml:space="preserve">Методическая разработка - </w:t>
      </w:r>
      <w:bookmarkStart w:id="0" w:name="_GoBack"/>
      <w:bookmarkEnd w:id="0"/>
      <w:r w:rsidR="00E669B7" w:rsidRPr="00E669B7">
        <w:rPr>
          <w:b/>
          <w:color w:val="auto"/>
        </w:rPr>
        <w:t>семинар</w:t>
      </w:r>
      <w:r w:rsidR="00E82A5C" w:rsidRPr="00E669B7">
        <w:rPr>
          <w:b/>
          <w:color w:val="auto"/>
        </w:rPr>
        <w:t xml:space="preserve"> </w:t>
      </w:r>
    </w:p>
    <w:p w:rsidR="003D0B03" w:rsidRPr="00E669B7" w:rsidRDefault="00E82A5C" w:rsidP="00E669B7">
      <w:pPr>
        <w:pStyle w:val="a3"/>
        <w:ind w:left="0"/>
        <w:jc w:val="center"/>
        <w:rPr>
          <w:b/>
          <w:color w:val="auto"/>
        </w:rPr>
      </w:pPr>
      <w:r w:rsidRPr="00E669B7">
        <w:rPr>
          <w:b/>
          <w:color w:val="auto"/>
        </w:rPr>
        <w:t xml:space="preserve">«Особенности педагогического сопровождения </w:t>
      </w:r>
      <w:r w:rsidR="00E669B7" w:rsidRPr="00E669B7">
        <w:rPr>
          <w:b/>
          <w:color w:val="auto"/>
        </w:rPr>
        <w:t xml:space="preserve">родителей в </w:t>
      </w:r>
      <w:r w:rsidRPr="00E669B7">
        <w:rPr>
          <w:b/>
          <w:color w:val="auto"/>
        </w:rPr>
        <w:t>ДОО</w:t>
      </w:r>
      <w:r w:rsidR="00E669B7" w:rsidRPr="00E669B7">
        <w:rPr>
          <w:b/>
          <w:color w:val="auto"/>
        </w:rPr>
        <w:t>»</w:t>
      </w:r>
    </w:p>
    <w:p w:rsidR="00476BFD" w:rsidRPr="00476BFD" w:rsidRDefault="00476BFD" w:rsidP="00476BFD">
      <w:pPr>
        <w:jc w:val="both"/>
        <w:rPr>
          <w:rFonts w:eastAsia="Calibri"/>
          <w:sz w:val="24"/>
          <w:szCs w:val="24"/>
          <w:lang w:eastAsia="en-US"/>
        </w:rPr>
      </w:pPr>
      <w:r w:rsidRPr="00476BFD">
        <w:rPr>
          <w:rFonts w:eastAsia="Calibri"/>
          <w:sz w:val="24"/>
          <w:szCs w:val="24"/>
          <w:lang w:eastAsia="en-US"/>
        </w:rPr>
        <w:t>Добрый день, уважаемые коллеги! Сегодня мы собрались обсудить вопросы взаимодействия семей воспитанников и детского сада.</w:t>
      </w:r>
    </w:p>
    <w:p w:rsidR="00476BFD" w:rsidRPr="00476BFD" w:rsidRDefault="00476BFD" w:rsidP="00476BFD">
      <w:pPr>
        <w:jc w:val="both"/>
        <w:rPr>
          <w:rFonts w:eastAsia="Calibri"/>
          <w:sz w:val="24"/>
          <w:szCs w:val="24"/>
          <w:lang w:eastAsia="en-US"/>
        </w:rPr>
      </w:pPr>
    </w:p>
    <w:p w:rsidR="00476BFD" w:rsidRPr="00476BFD" w:rsidRDefault="00476BFD" w:rsidP="00476BFD">
      <w:pPr>
        <w:jc w:val="both"/>
        <w:rPr>
          <w:rFonts w:eastAsia="Calibri"/>
          <w:sz w:val="24"/>
          <w:szCs w:val="24"/>
          <w:lang w:eastAsia="en-US"/>
        </w:rPr>
      </w:pPr>
      <w:r w:rsidRPr="00476BFD">
        <w:rPr>
          <w:rFonts w:eastAsia="Calibri"/>
          <w:sz w:val="24"/>
          <w:szCs w:val="24"/>
          <w:u w:val="single"/>
          <w:lang w:eastAsia="en-US"/>
        </w:rPr>
        <w:t>Игра воспитателями</w:t>
      </w:r>
      <w:r w:rsidRPr="00476BFD">
        <w:rPr>
          <w:rFonts w:eastAsia="Calibri"/>
          <w:sz w:val="24"/>
          <w:szCs w:val="24"/>
          <w:lang w:eastAsia="en-US"/>
        </w:rPr>
        <w:t>.</w:t>
      </w:r>
    </w:p>
    <w:p w:rsidR="00476BFD" w:rsidRPr="00476BFD" w:rsidRDefault="00476BFD" w:rsidP="00476BFD">
      <w:pPr>
        <w:jc w:val="both"/>
        <w:rPr>
          <w:rFonts w:eastAsia="Calibri"/>
          <w:sz w:val="24"/>
          <w:szCs w:val="24"/>
          <w:lang w:eastAsia="en-US"/>
        </w:rPr>
      </w:pPr>
      <w:r w:rsidRPr="00476BFD">
        <w:rPr>
          <w:rFonts w:eastAsia="Calibri"/>
          <w:sz w:val="24"/>
          <w:szCs w:val="24"/>
          <w:lang w:eastAsia="en-US"/>
        </w:rPr>
        <w:t>Но для начала мы с вами немного поиграем. Я буду говорить предложения, а если вы с ними согласны - стаете с места.</w:t>
      </w:r>
    </w:p>
    <w:p w:rsidR="00476BFD" w:rsidRPr="00476BFD" w:rsidRDefault="00476BFD" w:rsidP="00476BFD">
      <w:pPr>
        <w:numPr>
          <w:ilvl w:val="0"/>
          <w:numId w:val="17"/>
        </w:numPr>
        <w:contextualSpacing/>
        <w:jc w:val="both"/>
        <w:rPr>
          <w:rFonts w:eastAsia="Calibri"/>
          <w:color w:val="auto"/>
          <w:sz w:val="24"/>
          <w:szCs w:val="24"/>
          <w:lang w:eastAsia="en-US"/>
        </w:rPr>
      </w:pPr>
      <w:r w:rsidRPr="00476BFD">
        <w:rPr>
          <w:rFonts w:eastAsia="Calibri"/>
          <w:color w:val="auto"/>
          <w:sz w:val="24"/>
          <w:szCs w:val="24"/>
          <w:lang w:eastAsia="en-US"/>
        </w:rPr>
        <w:t>Встаньте те, кто любит детей</w:t>
      </w:r>
    </w:p>
    <w:p w:rsidR="00476BFD" w:rsidRPr="00476BFD" w:rsidRDefault="00476BFD" w:rsidP="00476BFD">
      <w:pPr>
        <w:numPr>
          <w:ilvl w:val="0"/>
          <w:numId w:val="17"/>
        </w:numPr>
        <w:contextualSpacing/>
        <w:jc w:val="both"/>
        <w:rPr>
          <w:rFonts w:eastAsia="Calibri"/>
          <w:color w:val="auto"/>
          <w:sz w:val="24"/>
          <w:szCs w:val="24"/>
          <w:lang w:eastAsia="en-US"/>
        </w:rPr>
      </w:pPr>
      <w:r w:rsidRPr="00476BFD">
        <w:rPr>
          <w:rFonts w:eastAsia="Calibri"/>
          <w:color w:val="auto"/>
          <w:sz w:val="24"/>
          <w:szCs w:val="24"/>
          <w:lang w:eastAsia="en-US"/>
        </w:rPr>
        <w:t>Встаньте те, кто с радостью идет на работу</w:t>
      </w:r>
    </w:p>
    <w:p w:rsidR="00476BFD" w:rsidRPr="00476BFD" w:rsidRDefault="00476BFD" w:rsidP="00476BFD">
      <w:pPr>
        <w:numPr>
          <w:ilvl w:val="0"/>
          <w:numId w:val="17"/>
        </w:numPr>
        <w:contextualSpacing/>
        <w:jc w:val="both"/>
        <w:rPr>
          <w:rFonts w:eastAsia="Calibri"/>
          <w:color w:val="auto"/>
          <w:sz w:val="24"/>
          <w:szCs w:val="24"/>
          <w:lang w:eastAsia="en-US"/>
        </w:rPr>
      </w:pPr>
      <w:r w:rsidRPr="00476BFD">
        <w:rPr>
          <w:rFonts w:eastAsia="Calibri"/>
          <w:color w:val="auto"/>
          <w:sz w:val="24"/>
          <w:szCs w:val="24"/>
          <w:lang w:eastAsia="en-US"/>
        </w:rPr>
        <w:t>Встаньте те, у кого сейчас хорошее настроение</w:t>
      </w:r>
    </w:p>
    <w:p w:rsidR="00476BFD" w:rsidRPr="00476BFD" w:rsidRDefault="00476BFD" w:rsidP="00476BFD">
      <w:pPr>
        <w:jc w:val="both"/>
        <w:rPr>
          <w:rFonts w:eastAsia="Calibri"/>
          <w:b/>
          <w:color w:val="auto"/>
          <w:sz w:val="24"/>
          <w:szCs w:val="24"/>
          <w:u w:val="single"/>
          <w:lang w:eastAsia="en-US"/>
        </w:rPr>
      </w:pPr>
    </w:p>
    <w:p w:rsidR="00476BFD" w:rsidRPr="00476BFD" w:rsidRDefault="00476BFD" w:rsidP="00476BFD">
      <w:pPr>
        <w:jc w:val="both"/>
        <w:rPr>
          <w:rFonts w:eastAsia="Calibri"/>
          <w:b/>
          <w:color w:val="auto"/>
          <w:sz w:val="24"/>
          <w:szCs w:val="24"/>
          <w:u w:val="single"/>
          <w:lang w:eastAsia="en-US"/>
        </w:rPr>
      </w:pPr>
      <w:r w:rsidRPr="00476BFD">
        <w:rPr>
          <w:rFonts w:eastAsia="Calibri"/>
          <w:b/>
          <w:color w:val="auto"/>
          <w:sz w:val="24"/>
          <w:szCs w:val="24"/>
          <w:u w:val="single"/>
          <w:lang w:eastAsia="en-US"/>
        </w:rPr>
        <w:t>Актуальность.</w:t>
      </w:r>
    </w:p>
    <w:p w:rsidR="00476BFD" w:rsidRPr="00476BFD" w:rsidRDefault="00476BFD" w:rsidP="00476BFD">
      <w:pPr>
        <w:spacing w:after="200"/>
        <w:jc w:val="both"/>
        <w:rPr>
          <w:rFonts w:eastAsia="Calibri"/>
          <w:color w:val="auto"/>
          <w:sz w:val="24"/>
          <w:szCs w:val="24"/>
          <w:lang w:eastAsia="en-US"/>
        </w:rPr>
      </w:pPr>
      <w:r w:rsidRPr="00476BFD">
        <w:rPr>
          <w:rFonts w:eastAsia="Calibri"/>
          <w:color w:val="auto"/>
          <w:sz w:val="24"/>
          <w:szCs w:val="24"/>
          <w:lang w:eastAsia="en-US"/>
        </w:rPr>
        <w:t>Отлично, я вижу, что все готовы.</w:t>
      </w:r>
    </w:p>
    <w:p w:rsidR="00476BFD" w:rsidRPr="00476BFD" w:rsidRDefault="00476BFD" w:rsidP="00476BFD">
      <w:pPr>
        <w:spacing w:after="200"/>
        <w:jc w:val="both"/>
        <w:rPr>
          <w:rFonts w:eastAsia="Calibri"/>
          <w:color w:val="auto"/>
          <w:sz w:val="24"/>
          <w:szCs w:val="24"/>
          <w:lang w:eastAsia="en-US"/>
        </w:rPr>
      </w:pPr>
      <w:r w:rsidRPr="00476BFD">
        <w:rPr>
          <w:rFonts w:eastAsia="Calibri"/>
          <w:color w:val="auto"/>
          <w:sz w:val="24"/>
          <w:szCs w:val="24"/>
          <w:lang w:eastAsia="en-US"/>
        </w:rPr>
        <w:t xml:space="preserve">Семья и детский сад – два общественных института, которые стоят у истоков нашего будущего, но зачастую не всегда им хватает взаимопонимания, такта, терпения, чтобы услышать и понять друг друга. Непонимание между семьёй и детским садом всей тяжестью ложится на ребенка. </w:t>
      </w:r>
    </w:p>
    <w:p w:rsidR="00476BFD" w:rsidRPr="00476BFD" w:rsidRDefault="00476BFD" w:rsidP="00476BFD">
      <w:pPr>
        <w:spacing w:after="200"/>
        <w:jc w:val="both"/>
        <w:rPr>
          <w:rFonts w:eastAsia="Calibri"/>
          <w:b/>
          <w:color w:val="auto"/>
          <w:sz w:val="24"/>
          <w:szCs w:val="24"/>
          <w:u w:val="single"/>
          <w:lang w:eastAsia="en-US"/>
        </w:rPr>
      </w:pPr>
      <w:r w:rsidRPr="00476BFD">
        <w:rPr>
          <w:rFonts w:eastAsia="Calibri"/>
          <w:b/>
          <w:color w:val="auto"/>
          <w:sz w:val="24"/>
          <w:szCs w:val="24"/>
          <w:u w:val="single"/>
          <w:lang w:eastAsia="en-US"/>
        </w:rPr>
        <w:t>Причины сложностей взаимодействия ДОУ и семьи.</w:t>
      </w:r>
    </w:p>
    <w:p w:rsidR="00E669B7" w:rsidRDefault="00E669B7" w:rsidP="00476BFD">
      <w:pPr>
        <w:spacing w:after="20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b/>
          <w:noProof/>
          <w:color w:val="auto"/>
          <w:sz w:val="24"/>
          <w:szCs w:val="24"/>
          <w:u w:val="single"/>
        </w:rPr>
        <w:drawing>
          <wp:anchor distT="0" distB="0" distL="114300" distR="114300" simplePos="0" relativeHeight="251660288" behindDoc="0" locked="0" layoutInCell="1" allowOverlap="1" wp14:anchorId="236B8551" wp14:editId="6EE627D4">
            <wp:simplePos x="0" y="0"/>
            <wp:positionH relativeFrom="column">
              <wp:posOffset>43815</wp:posOffset>
            </wp:positionH>
            <wp:positionV relativeFrom="paragraph">
              <wp:posOffset>242570</wp:posOffset>
            </wp:positionV>
            <wp:extent cx="2173605" cy="1630045"/>
            <wp:effectExtent l="0" t="0" r="0" b="825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05" cy="163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6BFD" w:rsidRDefault="00476BFD" w:rsidP="00476BFD">
      <w:pPr>
        <w:spacing w:after="200"/>
        <w:jc w:val="both"/>
        <w:rPr>
          <w:rFonts w:eastAsia="Calibri"/>
          <w:color w:val="auto"/>
          <w:sz w:val="24"/>
          <w:szCs w:val="24"/>
          <w:lang w:eastAsia="en-US"/>
        </w:rPr>
      </w:pPr>
      <w:r w:rsidRPr="00476BFD">
        <w:rPr>
          <w:rFonts w:eastAsia="Calibri"/>
          <w:color w:val="auto"/>
          <w:sz w:val="24"/>
          <w:szCs w:val="24"/>
          <w:lang w:eastAsia="en-US"/>
        </w:rPr>
        <w:t>В работе с родителями возникают некоторые причины сложностей во взаимодействии с ними. И вы все сталкивались с ними неоднократно:</w:t>
      </w:r>
      <w:r>
        <w:rPr>
          <w:rFonts w:eastAsia="Calibri"/>
          <w:color w:val="auto"/>
          <w:sz w:val="24"/>
          <w:szCs w:val="24"/>
          <w:lang w:eastAsia="en-US"/>
        </w:rPr>
        <w:t xml:space="preserve"> </w:t>
      </w:r>
      <w:r w:rsidRPr="00476BFD">
        <w:rPr>
          <w:rFonts w:eastAsia="Calibri"/>
          <w:color w:val="auto"/>
          <w:sz w:val="24"/>
          <w:szCs w:val="24"/>
          <w:lang w:eastAsia="en-US"/>
        </w:rPr>
        <w:t>и понимаете, что при взаимодействии с родителями необходимо проявить инициативу, использовать принцип индивидуального подхода и конечно, разнообразные способы вовлечения их в работу детского сада.</w:t>
      </w:r>
      <w:r>
        <w:rPr>
          <w:rFonts w:eastAsia="Calibri"/>
          <w:color w:val="auto"/>
          <w:sz w:val="24"/>
          <w:szCs w:val="24"/>
          <w:lang w:eastAsia="en-US"/>
        </w:rPr>
        <w:t xml:space="preserve"> </w:t>
      </w:r>
      <w:r w:rsidRPr="00476BFD">
        <w:rPr>
          <w:rFonts w:eastAsia="Calibri"/>
          <w:color w:val="auto"/>
          <w:sz w:val="24"/>
          <w:szCs w:val="24"/>
          <w:lang w:eastAsia="en-US"/>
        </w:rPr>
        <w:t>Поэтому нам, педагогам, необходимо организовывать такие мероприятий с родителями, чтобы они были интересней и важней повседневных дел родителей.</w:t>
      </w:r>
    </w:p>
    <w:p w:rsidR="00E669B7" w:rsidRPr="00476BFD" w:rsidRDefault="00E669B7" w:rsidP="00476BFD">
      <w:pPr>
        <w:spacing w:after="200"/>
        <w:jc w:val="both"/>
        <w:rPr>
          <w:rFonts w:eastAsia="Calibri"/>
          <w:color w:val="auto"/>
          <w:sz w:val="24"/>
          <w:szCs w:val="24"/>
          <w:lang w:eastAsia="en-US"/>
        </w:rPr>
      </w:pPr>
    </w:p>
    <w:p w:rsidR="00476BFD" w:rsidRPr="00476BFD" w:rsidRDefault="00476BFD" w:rsidP="00476BFD">
      <w:pPr>
        <w:numPr>
          <w:ilvl w:val="0"/>
          <w:numId w:val="10"/>
        </w:numPr>
        <w:spacing w:after="200"/>
        <w:jc w:val="both"/>
        <w:rPr>
          <w:rFonts w:eastAsia="Calibri"/>
          <w:color w:val="auto"/>
          <w:sz w:val="24"/>
          <w:szCs w:val="24"/>
          <w:lang w:eastAsia="en-US"/>
        </w:rPr>
      </w:pPr>
      <w:r w:rsidRPr="00476BFD">
        <w:rPr>
          <w:rFonts w:eastAsia="Calibri"/>
          <w:b/>
          <w:color w:val="auto"/>
          <w:sz w:val="24"/>
          <w:szCs w:val="24"/>
          <w:lang w:eastAsia="en-US"/>
        </w:rPr>
        <w:t>Отсутствие установки на сотрудничество  со стороны педагогов и родителей</w:t>
      </w:r>
      <w:r w:rsidRPr="00476BFD">
        <w:rPr>
          <w:rFonts w:eastAsia="Calibri"/>
          <w:color w:val="auto"/>
          <w:sz w:val="24"/>
          <w:szCs w:val="24"/>
          <w:lang w:eastAsia="en-US"/>
        </w:rPr>
        <w:t xml:space="preserve"> </w:t>
      </w:r>
      <w:r w:rsidRPr="00E669B7">
        <w:rPr>
          <w:rFonts w:eastAsia="Calibri"/>
          <w:color w:val="auto"/>
          <w:sz w:val="22"/>
          <w:szCs w:val="24"/>
          <w:lang w:eastAsia="en-US"/>
        </w:rPr>
        <w:t>(к сожалению,  со стороны педагогов, сохранилась установка на "воспитание" родителей, на авторитарную модель общения. Современный родитель не желает быть поучаемым и воспитываемым. Понимание о партнерстве родителей и педагогов недостаточно прочно вошел в жизнь);</w:t>
      </w:r>
    </w:p>
    <w:p w:rsidR="00476BFD" w:rsidRPr="00476BFD" w:rsidRDefault="00476BFD" w:rsidP="00476BFD">
      <w:pPr>
        <w:numPr>
          <w:ilvl w:val="0"/>
          <w:numId w:val="10"/>
        </w:numPr>
        <w:spacing w:after="200"/>
        <w:jc w:val="both"/>
        <w:rPr>
          <w:rFonts w:eastAsia="Calibri"/>
          <w:color w:val="auto"/>
          <w:sz w:val="24"/>
          <w:szCs w:val="24"/>
          <w:lang w:eastAsia="en-US"/>
        </w:rPr>
      </w:pPr>
      <w:r w:rsidRPr="00476BFD">
        <w:rPr>
          <w:rFonts w:eastAsia="Calibri"/>
          <w:b/>
          <w:color w:val="auto"/>
          <w:sz w:val="24"/>
          <w:szCs w:val="24"/>
          <w:lang w:eastAsia="en-US"/>
        </w:rPr>
        <w:t xml:space="preserve">Стихийность построения общения с родителями, неумение педагогов планировать и выстраивать процесс общения с родителями </w:t>
      </w:r>
      <w:r w:rsidRPr="00E669B7">
        <w:rPr>
          <w:rFonts w:eastAsia="Calibri"/>
          <w:color w:val="auto"/>
          <w:sz w:val="22"/>
          <w:szCs w:val="24"/>
          <w:lang w:eastAsia="en-US"/>
        </w:rPr>
        <w:t>(педагоги признаются, что не всегда способны найти индивидуальный подход к каждому родителю. Педагог один, а родителей много. Воспитатели отмечают, что есть родители воспитанников, с которыми контакт находится быстро и легко, другие же остаются недопонятыми или не понятыми вовсе. Педагогу трудно видеть индивидуальные особенности каждого родителя. Из-за подобной неопределенности возникают разного рода опасения);</w:t>
      </w:r>
    </w:p>
    <w:p w:rsidR="00476BFD" w:rsidRPr="00476BFD" w:rsidRDefault="00476BFD" w:rsidP="00476BFD">
      <w:pPr>
        <w:numPr>
          <w:ilvl w:val="0"/>
          <w:numId w:val="10"/>
        </w:numPr>
        <w:spacing w:after="200"/>
        <w:jc w:val="both"/>
        <w:rPr>
          <w:rFonts w:eastAsia="Calibri"/>
          <w:color w:val="auto"/>
          <w:sz w:val="24"/>
          <w:szCs w:val="24"/>
          <w:lang w:eastAsia="en-US"/>
        </w:rPr>
      </w:pPr>
      <w:r w:rsidRPr="00476BFD">
        <w:rPr>
          <w:rFonts w:eastAsia="Calibri"/>
          <w:b/>
          <w:color w:val="auto"/>
          <w:sz w:val="24"/>
          <w:szCs w:val="24"/>
          <w:lang w:eastAsia="en-US"/>
        </w:rPr>
        <w:t>Препятствовать развитию взаимоотношений между педагогами и родителями  могут как личные, так и профессиональные факторы</w:t>
      </w:r>
      <w:r w:rsidRPr="00476BFD">
        <w:rPr>
          <w:rFonts w:eastAsia="Calibri"/>
          <w:color w:val="auto"/>
          <w:sz w:val="24"/>
          <w:szCs w:val="24"/>
          <w:lang w:eastAsia="en-US"/>
        </w:rPr>
        <w:t xml:space="preserve">: </w:t>
      </w:r>
      <w:r w:rsidRPr="00E669B7">
        <w:rPr>
          <w:rFonts w:eastAsia="Calibri"/>
          <w:color w:val="auto"/>
          <w:sz w:val="22"/>
          <w:szCs w:val="24"/>
          <w:lang w:eastAsia="en-US"/>
        </w:rPr>
        <w:t xml:space="preserve">нехватка времени, ощущение несостоятельности, чувство обиды — все это может привести к формированию личных и профессиональных предубеждений, которые мешают семьям стать активными участниками в воспитании своих детей. </w:t>
      </w:r>
    </w:p>
    <w:p w:rsidR="00476BFD" w:rsidRPr="00476BFD" w:rsidRDefault="00476BFD" w:rsidP="00476BFD">
      <w:pPr>
        <w:numPr>
          <w:ilvl w:val="0"/>
          <w:numId w:val="7"/>
        </w:numPr>
        <w:spacing w:after="200"/>
        <w:jc w:val="both"/>
        <w:rPr>
          <w:rFonts w:eastAsia="Calibri"/>
          <w:color w:val="auto"/>
          <w:sz w:val="24"/>
          <w:szCs w:val="24"/>
          <w:lang w:eastAsia="en-US"/>
        </w:rPr>
      </w:pPr>
      <w:r w:rsidRPr="00476BFD">
        <w:rPr>
          <w:rFonts w:eastAsia="Calibri"/>
          <w:b/>
          <w:color w:val="auto"/>
          <w:sz w:val="24"/>
          <w:szCs w:val="24"/>
          <w:lang w:eastAsia="en-US"/>
        </w:rPr>
        <w:t>Низкий социальный статус профессии воспитателя.</w:t>
      </w:r>
      <w:r w:rsidRPr="00476BFD">
        <w:rPr>
          <w:rFonts w:eastAsia="Calibri"/>
          <w:color w:val="auto"/>
          <w:sz w:val="24"/>
          <w:szCs w:val="24"/>
          <w:lang w:eastAsia="en-US"/>
        </w:rPr>
        <w:t xml:space="preserve"> </w:t>
      </w:r>
      <w:r w:rsidRPr="00E669B7">
        <w:rPr>
          <w:rFonts w:eastAsia="Calibri"/>
          <w:color w:val="auto"/>
          <w:sz w:val="22"/>
          <w:szCs w:val="24"/>
          <w:lang w:eastAsia="en-US"/>
        </w:rPr>
        <w:t xml:space="preserve">(Во-первых, сказывается недооценка в обществе роли воспитателя детского сада.  Сами педагоги высказали мысли о том, что не ощущают свою позицию как авторитетную. Связано это с тем, что многие родители не всегда точно представляют себе назначение и функции детского сада, особенности работы педагога. Существуют различные ошибочные </w:t>
      </w:r>
      <w:r w:rsidRPr="00E669B7">
        <w:rPr>
          <w:rFonts w:eastAsia="Calibri"/>
          <w:color w:val="auto"/>
          <w:sz w:val="22"/>
          <w:szCs w:val="24"/>
          <w:lang w:eastAsia="en-US"/>
        </w:rPr>
        <w:lastRenderedPageBreak/>
        <w:t xml:space="preserve">представления: детский сад-место, где только присматривают за ребенком, детский сад - плацдарм для старта в школу, воспитатель - человек, не нашедший места в жизни. Такие точки </w:t>
      </w:r>
      <w:r w:rsidRPr="00476BFD">
        <w:rPr>
          <w:rFonts w:eastAsia="Calibri"/>
          <w:color w:val="auto"/>
          <w:sz w:val="24"/>
          <w:szCs w:val="24"/>
          <w:lang w:eastAsia="en-US"/>
        </w:rPr>
        <w:t>зрения не способствуют налаживанию контактов между родителями и педагогами);</w:t>
      </w:r>
    </w:p>
    <w:p w:rsidR="00476BFD" w:rsidRPr="00476BFD" w:rsidRDefault="00476BFD" w:rsidP="00476BFD">
      <w:pPr>
        <w:numPr>
          <w:ilvl w:val="0"/>
          <w:numId w:val="7"/>
        </w:numPr>
        <w:spacing w:after="200"/>
        <w:jc w:val="both"/>
        <w:rPr>
          <w:rFonts w:eastAsia="Calibri"/>
          <w:b/>
          <w:color w:val="auto"/>
          <w:sz w:val="24"/>
          <w:szCs w:val="24"/>
          <w:lang w:eastAsia="en-US"/>
        </w:rPr>
      </w:pPr>
      <w:r w:rsidRPr="00476BFD">
        <w:rPr>
          <w:rFonts w:eastAsia="Calibri"/>
          <w:b/>
          <w:color w:val="auto"/>
          <w:sz w:val="24"/>
          <w:szCs w:val="24"/>
          <w:lang w:eastAsia="en-US"/>
        </w:rPr>
        <w:t>Недооценка педагогами роли родителей в воспитании детей;</w:t>
      </w:r>
    </w:p>
    <w:p w:rsidR="00E669B7" w:rsidRPr="00E669B7" w:rsidRDefault="00EA455C" w:rsidP="00476BFD">
      <w:pPr>
        <w:numPr>
          <w:ilvl w:val="0"/>
          <w:numId w:val="7"/>
        </w:numPr>
        <w:spacing w:after="20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noProof/>
          <w:color w:val="auto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541836D3" wp14:editId="3FFC131F">
            <wp:simplePos x="0" y="0"/>
            <wp:positionH relativeFrom="column">
              <wp:posOffset>4465320</wp:posOffset>
            </wp:positionH>
            <wp:positionV relativeFrom="paragraph">
              <wp:posOffset>454660</wp:posOffset>
            </wp:positionV>
            <wp:extent cx="2340610" cy="1755140"/>
            <wp:effectExtent l="0" t="0" r="254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1755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6BFD" w:rsidRPr="00476BFD">
        <w:rPr>
          <w:rFonts w:eastAsia="Calibri"/>
          <w:b/>
          <w:color w:val="auto"/>
          <w:sz w:val="24"/>
          <w:szCs w:val="24"/>
          <w:lang w:eastAsia="en-US"/>
        </w:rPr>
        <w:t>Различие ценностных ориентаций и взаимных ожиданий</w:t>
      </w:r>
      <w:r w:rsidR="00476BFD" w:rsidRPr="00476BFD">
        <w:rPr>
          <w:rFonts w:eastAsia="Calibri"/>
          <w:color w:val="auto"/>
          <w:sz w:val="24"/>
          <w:szCs w:val="24"/>
          <w:lang w:eastAsia="en-US"/>
        </w:rPr>
        <w:t xml:space="preserve"> (ориентация родителей  на материальные ценности жизни);</w:t>
      </w:r>
    </w:p>
    <w:p w:rsidR="00476BFD" w:rsidRDefault="00476BFD" w:rsidP="00476BFD">
      <w:pPr>
        <w:spacing w:after="200"/>
        <w:jc w:val="both"/>
        <w:rPr>
          <w:rFonts w:eastAsia="Calibri"/>
          <w:color w:val="auto"/>
          <w:sz w:val="24"/>
          <w:szCs w:val="24"/>
          <w:lang w:eastAsia="en-US"/>
        </w:rPr>
      </w:pPr>
      <w:r w:rsidRPr="00476BFD">
        <w:rPr>
          <w:rFonts w:eastAsia="Calibri"/>
          <w:b/>
          <w:color w:val="auto"/>
          <w:sz w:val="24"/>
          <w:szCs w:val="24"/>
          <w:u w:val="single"/>
          <w:lang w:eastAsia="en-US"/>
        </w:rPr>
        <w:t>Условия взаимодействия педагога и родителей</w:t>
      </w:r>
      <w:r w:rsidRPr="00476BFD">
        <w:rPr>
          <w:rFonts w:eastAsia="Calibri"/>
          <w:color w:val="auto"/>
          <w:sz w:val="24"/>
          <w:szCs w:val="24"/>
          <w:lang w:eastAsia="en-US"/>
        </w:rPr>
        <w:t>.</w:t>
      </w:r>
    </w:p>
    <w:p w:rsidR="00E669B7" w:rsidRPr="00476BFD" w:rsidRDefault="00E669B7" w:rsidP="00476BFD">
      <w:pPr>
        <w:spacing w:after="200"/>
        <w:jc w:val="both"/>
        <w:rPr>
          <w:rFonts w:eastAsia="Calibri"/>
          <w:color w:val="auto"/>
          <w:sz w:val="24"/>
          <w:szCs w:val="24"/>
          <w:lang w:eastAsia="en-US"/>
        </w:rPr>
      </w:pPr>
    </w:p>
    <w:p w:rsidR="00476BFD" w:rsidRDefault="00476BFD" w:rsidP="00476BFD">
      <w:pPr>
        <w:spacing w:after="200"/>
        <w:jc w:val="both"/>
        <w:rPr>
          <w:rFonts w:eastAsia="Calibri"/>
          <w:color w:val="auto"/>
          <w:sz w:val="24"/>
          <w:szCs w:val="24"/>
          <w:lang w:eastAsia="en-US"/>
        </w:rPr>
      </w:pPr>
      <w:r w:rsidRPr="00476BFD">
        <w:rPr>
          <w:rFonts w:eastAsia="Calibri"/>
          <w:color w:val="auto"/>
          <w:sz w:val="24"/>
          <w:szCs w:val="24"/>
          <w:lang w:eastAsia="en-US"/>
        </w:rPr>
        <w:t>Взаимодействие педагога и родителей должно осуществляться поэтапно, педагог должен опираться на следующие условия</w:t>
      </w:r>
      <w:r>
        <w:rPr>
          <w:rFonts w:eastAsia="Calibri"/>
          <w:color w:val="auto"/>
          <w:sz w:val="24"/>
          <w:szCs w:val="24"/>
          <w:lang w:eastAsia="en-US"/>
        </w:rPr>
        <w:t>, которые вы видите на экране. К</w:t>
      </w:r>
      <w:r w:rsidRPr="00476BFD">
        <w:rPr>
          <w:rFonts w:eastAsia="Calibri"/>
          <w:color w:val="auto"/>
          <w:sz w:val="24"/>
          <w:szCs w:val="24"/>
          <w:lang w:eastAsia="en-US"/>
        </w:rPr>
        <w:t>аждый из вас соблюдает данные условия, которые способствует осуществлению дифференцированного подхода к родителям.</w:t>
      </w:r>
    </w:p>
    <w:p w:rsidR="00E669B7" w:rsidRPr="00476BFD" w:rsidRDefault="00E669B7" w:rsidP="00476BFD">
      <w:pPr>
        <w:spacing w:after="200"/>
        <w:jc w:val="both"/>
        <w:rPr>
          <w:rFonts w:eastAsia="Calibri"/>
          <w:color w:val="auto"/>
          <w:sz w:val="24"/>
          <w:szCs w:val="24"/>
          <w:lang w:eastAsia="en-US"/>
        </w:rPr>
      </w:pPr>
    </w:p>
    <w:p w:rsidR="00476BFD" w:rsidRPr="00476BFD" w:rsidRDefault="00476BFD" w:rsidP="00476BFD">
      <w:pPr>
        <w:spacing w:after="200"/>
        <w:jc w:val="both"/>
        <w:rPr>
          <w:rFonts w:eastAsia="Calibri"/>
          <w:color w:val="auto"/>
          <w:sz w:val="24"/>
          <w:szCs w:val="24"/>
          <w:lang w:eastAsia="en-US"/>
        </w:rPr>
      </w:pPr>
      <w:r w:rsidRPr="00476BFD">
        <w:rPr>
          <w:rFonts w:eastAsia="Calibri"/>
          <w:color w:val="auto"/>
          <w:sz w:val="24"/>
          <w:szCs w:val="24"/>
          <w:u w:val="single"/>
          <w:lang w:eastAsia="en-US"/>
        </w:rPr>
        <w:t>Решающие условия положительного направления взаимодействия</w:t>
      </w:r>
      <w:r w:rsidRPr="00476BFD">
        <w:rPr>
          <w:rFonts w:eastAsia="Calibri"/>
          <w:color w:val="auto"/>
          <w:sz w:val="24"/>
          <w:szCs w:val="24"/>
          <w:lang w:eastAsia="en-US"/>
        </w:rPr>
        <w:t>:</w:t>
      </w:r>
    </w:p>
    <w:p w:rsidR="00476BFD" w:rsidRPr="00476BFD" w:rsidRDefault="00476BFD" w:rsidP="00476BFD">
      <w:pPr>
        <w:numPr>
          <w:ilvl w:val="0"/>
          <w:numId w:val="7"/>
        </w:numPr>
        <w:spacing w:after="200"/>
        <w:ind w:left="0" w:firstLine="360"/>
        <w:contextualSpacing/>
        <w:jc w:val="both"/>
        <w:rPr>
          <w:rFonts w:eastAsia="Calibri"/>
          <w:color w:val="auto"/>
          <w:sz w:val="24"/>
          <w:szCs w:val="24"/>
          <w:lang w:eastAsia="en-US"/>
        </w:rPr>
      </w:pPr>
      <w:r w:rsidRPr="00476BFD">
        <w:rPr>
          <w:rFonts w:eastAsia="Calibri"/>
          <w:color w:val="auto"/>
          <w:sz w:val="24"/>
          <w:szCs w:val="24"/>
          <w:u w:val="single"/>
          <w:lang w:eastAsia="en-US"/>
        </w:rPr>
        <w:t>Доверительные отношения между воспитателями</w:t>
      </w:r>
      <w:r w:rsidRPr="00476BFD">
        <w:rPr>
          <w:rFonts w:eastAsia="Calibri"/>
          <w:color w:val="auto"/>
          <w:sz w:val="24"/>
          <w:szCs w:val="24"/>
          <w:lang w:eastAsia="en-US"/>
        </w:rPr>
        <w:t xml:space="preserve">, </w:t>
      </w:r>
      <w:r w:rsidRPr="00476BFD">
        <w:rPr>
          <w:rFonts w:eastAsia="Calibri"/>
          <w:color w:val="auto"/>
          <w:sz w:val="24"/>
          <w:szCs w:val="24"/>
          <w:u w:val="single"/>
          <w:lang w:eastAsia="en-US"/>
        </w:rPr>
        <w:t>социальными педагогами и родителями</w:t>
      </w:r>
      <w:r w:rsidRPr="00476BFD">
        <w:rPr>
          <w:rFonts w:eastAsia="Calibri"/>
          <w:color w:val="auto"/>
          <w:sz w:val="24"/>
          <w:szCs w:val="24"/>
          <w:lang w:eastAsia="en-US"/>
        </w:rPr>
        <w:t>. Контакт должен строиться таким образом, чтобы у родителей возник интерес к процессу воспитания, потребность добиться успеха, уверенность в своих силах.</w:t>
      </w:r>
    </w:p>
    <w:p w:rsidR="00476BFD" w:rsidRPr="00476BFD" w:rsidRDefault="00476BFD" w:rsidP="00476BFD">
      <w:pPr>
        <w:numPr>
          <w:ilvl w:val="0"/>
          <w:numId w:val="7"/>
        </w:numPr>
        <w:spacing w:after="200"/>
        <w:ind w:left="0" w:firstLine="360"/>
        <w:contextualSpacing/>
        <w:jc w:val="both"/>
        <w:rPr>
          <w:rFonts w:eastAsia="Calibri"/>
          <w:color w:val="auto"/>
          <w:sz w:val="24"/>
          <w:szCs w:val="24"/>
          <w:lang w:eastAsia="en-US"/>
        </w:rPr>
      </w:pPr>
      <w:r w:rsidRPr="00476BFD">
        <w:rPr>
          <w:rFonts w:eastAsia="Calibri"/>
          <w:color w:val="auto"/>
          <w:sz w:val="24"/>
          <w:szCs w:val="24"/>
          <w:u w:val="single"/>
          <w:lang w:eastAsia="en-US"/>
        </w:rPr>
        <w:t>Вооружение семьи педагогическими знаниями и умениями</w:t>
      </w:r>
      <w:r w:rsidRPr="00476BFD">
        <w:rPr>
          <w:rFonts w:eastAsia="Calibri"/>
          <w:color w:val="auto"/>
          <w:sz w:val="24"/>
          <w:szCs w:val="24"/>
          <w:lang w:eastAsia="en-US"/>
        </w:rPr>
        <w:t>, в их усвоении непосредственно в теоретической и практической, определенным образом организованной деятельности. Следствием такой организации педагогического взаимодействия станет активное участие родителей в воспитании не только своего ребенка, но и группы в целом.</w:t>
      </w:r>
    </w:p>
    <w:p w:rsidR="00476BFD" w:rsidRPr="00476BFD" w:rsidRDefault="00476BFD" w:rsidP="00476BFD">
      <w:pPr>
        <w:numPr>
          <w:ilvl w:val="0"/>
          <w:numId w:val="7"/>
        </w:numPr>
        <w:spacing w:after="200"/>
        <w:ind w:left="0" w:firstLine="360"/>
        <w:contextualSpacing/>
        <w:jc w:val="both"/>
        <w:rPr>
          <w:rFonts w:eastAsia="Calibri"/>
          <w:color w:val="auto"/>
          <w:sz w:val="24"/>
          <w:szCs w:val="24"/>
          <w:lang w:eastAsia="en-US"/>
        </w:rPr>
      </w:pPr>
      <w:r w:rsidRPr="00476BFD">
        <w:rPr>
          <w:rFonts w:eastAsia="Calibri"/>
          <w:color w:val="auto"/>
          <w:sz w:val="24"/>
          <w:szCs w:val="24"/>
          <w:u w:val="single"/>
          <w:lang w:eastAsia="en-US"/>
        </w:rPr>
        <w:t>Педагоги и родители как партнеры должны дополнять друг друга</w:t>
      </w:r>
      <w:r w:rsidRPr="00476BFD">
        <w:rPr>
          <w:rFonts w:eastAsia="Calibri"/>
          <w:color w:val="auto"/>
          <w:sz w:val="24"/>
          <w:szCs w:val="24"/>
          <w:lang w:eastAsia="en-US"/>
        </w:rPr>
        <w:t>. Отношения партнерства предполагают равенство сторон, взаимную доброжелательность и уважение.</w:t>
      </w:r>
    </w:p>
    <w:p w:rsidR="00476BFD" w:rsidRPr="00476BFD" w:rsidRDefault="00476BFD" w:rsidP="00476BFD">
      <w:pPr>
        <w:numPr>
          <w:ilvl w:val="0"/>
          <w:numId w:val="7"/>
        </w:numPr>
        <w:spacing w:after="200"/>
        <w:ind w:left="0" w:firstLine="360"/>
        <w:contextualSpacing/>
        <w:jc w:val="both"/>
        <w:rPr>
          <w:rFonts w:eastAsia="Calibri"/>
          <w:color w:val="auto"/>
          <w:sz w:val="24"/>
          <w:szCs w:val="24"/>
          <w:lang w:eastAsia="en-US"/>
        </w:rPr>
      </w:pPr>
      <w:r w:rsidRPr="00476BFD">
        <w:rPr>
          <w:rFonts w:eastAsia="Calibri"/>
          <w:color w:val="auto"/>
          <w:sz w:val="24"/>
          <w:szCs w:val="24"/>
          <w:u w:val="single"/>
          <w:lang w:eastAsia="en-US"/>
        </w:rPr>
        <w:t>Соблюдение такта, чуткости, отзывчивости по отношению к родителям</w:t>
      </w:r>
      <w:r w:rsidRPr="00476BFD">
        <w:rPr>
          <w:rFonts w:eastAsia="Calibri"/>
          <w:color w:val="auto"/>
          <w:sz w:val="24"/>
          <w:szCs w:val="24"/>
          <w:lang w:eastAsia="en-US"/>
        </w:rPr>
        <w:t>;</w:t>
      </w:r>
    </w:p>
    <w:p w:rsidR="00476BFD" w:rsidRPr="00476BFD" w:rsidRDefault="00476BFD" w:rsidP="00476BFD">
      <w:pPr>
        <w:numPr>
          <w:ilvl w:val="0"/>
          <w:numId w:val="7"/>
        </w:numPr>
        <w:spacing w:after="200"/>
        <w:ind w:left="0" w:firstLine="360"/>
        <w:contextualSpacing/>
        <w:jc w:val="both"/>
        <w:rPr>
          <w:rFonts w:eastAsia="Calibri"/>
          <w:color w:val="auto"/>
          <w:sz w:val="24"/>
          <w:szCs w:val="24"/>
          <w:lang w:eastAsia="en-US"/>
        </w:rPr>
      </w:pPr>
      <w:r w:rsidRPr="00476BFD">
        <w:rPr>
          <w:rFonts w:eastAsia="Calibri"/>
          <w:color w:val="auto"/>
          <w:sz w:val="24"/>
          <w:szCs w:val="24"/>
          <w:u w:val="single"/>
          <w:lang w:eastAsia="en-US"/>
        </w:rPr>
        <w:t>Учет своеобразия условий жизни каждой семьи, возраста родителей, уровня подготовленности в вопросах воспитания;</w:t>
      </w:r>
    </w:p>
    <w:p w:rsidR="00476BFD" w:rsidRPr="00476BFD" w:rsidRDefault="00476BFD" w:rsidP="00476BFD">
      <w:pPr>
        <w:numPr>
          <w:ilvl w:val="0"/>
          <w:numId w:val="7"/>
        </w:numPr>
        <w:spacing w:after="200"/>
        <w:ind w:left="0" w:firstLine="360"/>
        <w:contextualSpacing/>
        <w:jc w:val="both"/>
        <w:rPr>
          <w:rFonts w:eastAsia="Calibri"/>
          <w:color w:val="auto"/>
          <w:sz w:val="24"/>
          <w:szCs w:val="24"/>
          <w:lang w:eastAsia="en-US"/>
        </w:rPr>
      </w:pPr>
      <w:r w:rsidRPr="00476BFD">
        <w:rPr>
          <w:rFonts w:eastAsia="Calibri"/>
          <w:color w:val="auto"/>
          <w:sz w:val="24"/>
          <w:szCs w:val="24"/>
          <w:u w:val="single"/>
          <w:lang w:eastAsia="en-US"/>
        </w:rPr>
        <w:t>Сочетание индивидуального подхода к каждой семье с организацией работы со всеми родителями группы;</w:t>
      </w:r>
    </w:p>
    <w:p w:rsidR="00476BFD" w:rsidRPr="00476BFD" w:rsidRDefault="00476BFD" w:rsidP="00476BFD">
      <w:pPr>
        <w:numPr>
          <w:ilvl w:val="0"/>
          <w:numId w:val="7"/>
        </w:numPr>
        <w:spacing w:after="200"/>
        <w:ind w:left="0" w:firstLine="360"/>
        <w:contextualSpacing/>
        <w:jc w:val="both"/>
        <w:rPr>
          <w:rFonts w:eastAsia="Calibri"/>
          <w:color w:val="auto"/>
          <w:sz w:val="24"/>
          <w:szCs w:val="24"/>
          <w:lang w:eastAsia="en-US"/>
        </w:rPr>
      </w:pPr>
      <w:r w:rsidRPr="00476BFD">
        <w:rPr>
          <w:rFonts w:eastAsia="Calibri"/>
          <w:color w:val="auto"/>
          <w:sz w:val="24"/>
          <w:szCs w:val="24"/>
          <w:u w:val="single"/>
          <w:lang w:eastAsia="en-US"/>
        </w:rPr>
        <w:t>Взаимосвязь разных форм работы с родителями;</w:t>
      </w:r>
    </w:p>
    <w:p w:rsidR="00476BFD" w:rsidRPr="00476BFD" w:rsidRDefault="00476BFD" w:rsidP="00476BFD">
      <w:pPr>
        <w:numPr>
          <w:ilvl w:val="0"/>
          <w:numId w:val="7"/>
        </w:numPr>
        <w:spacing w:after="200"/>
        <w:ind w:left="0" w:firstLine="360"/>
        <w:contextualSpacing/>
        <w:jc w:val="both"/>
        <w:rPr>
          <w:rFonts w:eastAsia="Calibri"/>
          <w:color w:val="auto"/>
          <w:sz w:val="24"/>
          <w:szCs w:val="24"/>
          <w:lang w:eastAsia="en-US"/>
        </w:rPr>
      </w:pPr>
      <w:r w:rsidRPr="00476BFD">
        <w:rPr>
          <w:rFonts w:eastAsia="Calibri"/>
          <w:color w:val="auto"/>
          <w:sz w:val="24"/>
          <w:szCs w:val="24"/>
          <w:u w:val="single"/>
          <w:lang w:eastAsia="en-US"/>
        </w:rPr>
        <w:t>Одновременное влияние на родителей и детей;</w:t>
      </w:r>
    </w:p>
    <w:p w:rsidR="00476BFD" w:rsidRDefault="00476BFD" w:rsidP="00476BFD">
      <w:pPr>
        <w:numPr>
          <w:ilvl w:val="0"/>
          <w:numId w:val="7"/>
        </w:numPr>
        <w:spacing w:after="200"/>
        <w:ind w:left="0" w:firstLine="360"/>
        <w:contextualSpacing/>
        <w:jc w:val="both"/>
        <w:rPr>
          <w:rFonts w:eastAsia="Calibri"/>
          <w:color w:val="auto"/>
          <w:sz w:val="24"/>
          <w:szCs w:val="24"/>
          <w:lang w:eastAsia="en-US"/>
        </w:rPr>
      </w:pPr>
      <w:r w:rsidRPr="00476BFD">
        <w:rPr>
          <w:rFonts w:eastAsia="Calibri"/>
          <w:color w:val="auto"/>
          <w:sz w:val="24"/>
          <w:szCs w:val="24"/>
          <w:u w:val="single"/>
          <w:lang w:eastAsia="en-US"/>
        </w:rPr>
        <w:t>Обеспечение в работе с родителями определенной последовательности, системы</w:t>
      </w:r>
      <w:r w:rsidRPr="00476BFD">
        <w:rPr>
          <w:rFonts w:eastAsia="Calibri"/>
          <w:color w:val="auto"/>
          <w:sz w:val="24"/>
          <w:szCs w:val="24"/>
          <w:lang w:eastAsia="en-US"/>
        </w:rPr>
        <w:t>.</w:t>
      </w:r>
    </w:p>
    <w:p w:rsidR="00E669B7" w:rsidRDefault="00E669B7" w:rsidP="00476BFD">
      <w:pPr>
        <w:spacing w:after="200"/>
        <w:jc w:val="both"/>
        <w:rPr>
          <w:rFonts w:eastAsia="Calibri"/>
          <w:b/>
          <w:color w:val="auto"/>
          <w:sz w:val="24"/>
          <w:szCs w:val="24"/>
          <w:lang w:eastAsia="en-US"/>
        </w:rPr>
      </w:pPr>
    </w:p>
    <w:p w:rsidR="00E669B7" w:rsidRPr="00E669B7" w:rsidRDefault="00476BFD" w:rsidP="00476BFD">
      <w:pPr>
        <w:spacing w:after="200"/>
        <w:jc w:val="both"/>
        <w:rPr>
          <w:rFonts w:eastAsia="Calibri"/>
          <w:b/>
          <w:color w:val="auto"/>
          <w:sz w:val="24"/>
          <w:szCs w:val="24"/>
          <w:lang w:eastAsia="en-US"/>
        </w:rPr>
      </w:pPr>
      <w:r w:rsidRPr="00476BFD">
        <w:rPr>
          <w:rFonts w:eastAsia="Calibri"/>
          <w:b/>
          <w:color w:val="auto"/>
          <w:sz w:val="24"/>
          <w:szCs w:val="24"/>
          <w:u w:val="single"/>
          <w:lang w:eastAsia="en-US"/>
        </w:rPr>
        <w:t>Принципы работы с родителями воспитанников</w:t>
      </w:r>
      <w:r w:rsidRPr="00476BFD">
        <w:rPr>
          <w:rFonts w:eastAsia="Calibri"/>
          <w:b/>
          <w:color w:val="auto"/>
          <w:sz w:val="24"/>
          <w:szCs w:val="24"/>
          <w:lang w:eastAsia="en-US"/>
        </w:rPr>
        <w:t>.</w:t>
      </w:r>
    </w:p>
    <w:p w:rsidR="00476BFD" w:rsidRPr="00476BFD" w:rsidRDefault="00476BFD" w:rsidP="00476BFD">
      <w:pPr>
        <w:spacing w:after="200"/>
        <w:jc w:val="both"/>
        <w:rPr>
          <w:rFonts w:eastAsia="Calibri"/>
          <w:color w:val="auto"/>
          <w:sz w:val="24"/>
          <w:szCs w:val="24"/>
          <w:lang w:eastAsia="en-US"/>
        </w:rPr>
      </w:pPr>
      <w:r w:rsidRPr="00476BFD">
        <w:rPr>
          <w:rFonts w:eastAsia="Calibri"/>
          <w:color w:val="auto"/>
          <w:sz w:val="24"/>
          <w:szCs w:val="24"/>
          <w:lang w:eastAsia="en-US"/>
        </w:rPr>
        <w:t>При взаимодействии с родителями необходимо учитывать следующие принципы работы с родителями, которые вы видите на экране.</w:t>
      </w:r>
    </w:p>
    <w:p w:rsidR="00476BFD" w:rsidRPr="00476BFD" w:rsidRDefault="00E669B7" w:rsidP="00476BFD">
      <w:pPr>
        <w:numPr>
          <w:ilvl w:val="0"/>
          <w:numId w:val="7"/>
        </w:numPr>
        <w:spacing w:after="200"/>
        <w:contextualSpacing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noProof/>
          <w:color w:val="auto"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0516DE3E" wp14:editId="5958A652">
            <wp:simplePos x="0" y="0"/>
            <wp:positionH relativeFrom="column">
              <wp:posOffset>-84455</wp:posOffset>
            </wp:positionH>
            <wp:positionV relativeFrom="paragraph">
              <wp:posOffset>22225</wp:posOffset>
            </wp:positionV>
            <wp:extent cx="2346325" cy="175958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325" cy="1759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6BFD" w:rsidRPr="00476BFD">
        <w:rPr>
          <w:rFonts w:eastAsia="Calibri"/>
          <w:color w:val="auto"/>
          <w:sz w:val="24"/>
          <w:szCs w:val="24"/>
          <w:lang w:eastAsia="en-US"/>
        </w:rPr>
        <w:t>Единый подход педагогов и родителей к процессу воспитания ребёнка;</w:t>
      </w:r>
    </w:p>
    <w:p w:rsidR="00476BFD" w:rsidRPr="00476BFD" w:rsidRDefault="00476BFD" w:rsidP="00476BFD">
      <w:pPr>
        <w:numPr>
          <w:ilvl w:val="0"/>
          <w:numId w:val="7"/>
        </w:numPr>
        <w:spacing w:after="200"/>
        <w:contextualSpacing/>
        <w:jc w:val="both"/>
        <w:rPr>
          <w:rFonts w:eastAsia="Calibri"/>
          <w:color w:val="auto"/>
          <w:sz w:val="24"/>
          <w:szCs w:val="24"/>
          <w:lang w:eastAsia="en-US"/>
        </w:rPr>
      </w:pPr>
      <w:r w:rsidRPr="00476BFD">
        <w:rPr>
          <w:rFonts w:eastAsia="Calibri"/>
          <w:color w:val="auto"/>
          <w:sz w:val="24"/>
          <w:szCs w:val="24"/>
          <w:lang w:eastAsia="en-US"/>
        </w:rPr>
        <w:t>Взаимное доверие во взаимоотношениях педагогов и родителей;</w:t>
      </w:r>
    </w:p>
    <w:p w:rsidR="00476BFD" w:rsidRPr="00476BFD" w:rsidRDefault="00476BFD" w:rsidP="00476BFD">
      <w:pPr>
        <w:numPr>
          <w:ilvl w:val="0"/>
          <w:numId w:val="7"/>
        </w:numPr>
        <w:spacing w:after="200"/>
        <w:contextualSpacing/>
        <w:jc w:val="both"/>
        <w:rPr>
          <w:rFonts w:eastAsia="Calibri"/>
          <w:color w:val="auto"/>
          <w:sz w:val="24"/>
          <w:szCs w:val="24"/>
          <w:lang w:eastAsia="en-US"/>
        </w:rPr>
      </w:pPr>
      <w:r w:rsidRPr="00476BFD">
        <w:rPr>
          <w:rFonts w:eastAsia="Calibri"/>
          <w:color w:val="auto"/>
          <w:sz w:val="24"/>
          <w:szCs w:val="24"/>
          <w:lang w:eastAsia="en-US"/>
        </w:rPr>
        <w:t>Дифференцированный подход к каждой семье;</w:t>
      </w:r>
    </w:p>
    <w:p w:rsidR="00476BFD" w:rsidRPr="00476BFD" w:rsidRDefault="00476BFD" w:rsidP="00476BFD">
      <w:pPr>
        <w:numPr>
          <w:ilvl w:val="0"/>
          <w:numId w:val="7"/>
        </w:numPr>
        <w:spacing w:after="200"/>
        <w:contextualSpacing/>
        <w:jc w:val="both"/>
        <w:rPr>
          <w:rFonts w:eastAsia="Calibri"/>
          <w:color w:val="auto"/>
          <w:sz w:val="24"/>
          <w:szCs w:val="24"/>
          <w:lang w:eastAsia="en-US"/>
        </w:rPr>
      </w:pPr>
      <w:r w:rsidRPr="00476BFD">
        <w:rPr>
          <w:rFonts w:eastAsia="Calibri"/>
          <w:color w:val="auto"/>
          <w:sz w:val="24"/>
          <w:szCs w:val="24"/>
          <w:lang w:eastAsia="en-US"/>
        </w:rPr>
        <w:t>Уважение и доброжелательность друг к другу;</w:t>
      </w:r>
    </w:p>
    <w:p w:rsidR="00476BFD" w:rsidRPr="00476BFD" w:rsidRDefault="00476BFD" w:rsidP="00476BFD">
      <w:pPr>
        <w:numPr>
          <w:ilvl w:val="0"/>
          <w:numId w:val="7"/>
        </w:numPr>
        <w:spacing w:after="200"/>
        <w:contextualSpacing/>
        <w:jc w:val="both"/>
        <w:rPr>
          <w:rFonts w:eastAsia="Calibri"/>
          <w:color w:val="auto"/>
          <w:sz w:val="24"/>
          <w:szCs w:val="24"/>
          <w:lang w:eastAsia="en-US"/>
        </w:rPr>
      </w:pPr>
      <w:r w:rsidRPr="00476BFD">
        <w:rPr>
          <w:rFonts w:eastAsia="Calibri"/>
          <w:color w:val="auto"/>
          <w:sz w:val="24"/>
          <w:szCs w:val="24"/>
          <w:lang w:eastAsia="en-US"/>
        </w:rPr>
        <w:t>Открытость дошкольного учреждения для родителей;</w:t>
      </w:r>
    </w:p>
    <w:p w:rsidR="00476BFD" w:rsidRPr="00E669B7" w:rsidRDefault="00476BFD" w:rsidP="00476BFD">
      <w:pPr>
        <w:numPr>
          <w:ilvl w:val="0"/>
          <w:numId w:val="7"/>
        </w:numPr>
        <w:spacing w:after="200"/>
        <w:contextualSpacing/>
        <w:jc w:val="both"/>
        <w:rPr>
          <w:rFonts w:eastAsia="Calibri"/>
          <w:color w:val="auto"/>
          <w:sz w:val="22"/>
          <w:szCs w:val="24"/>
          <w:lang w:eastAsia="en-US"/>
        </w:rPr>
      </w:pPr>
      <w:r w:rsidRPr="00E669B7">
        <w:rPr>
          <w:rFonts w:eastAsia="Calibri"/>
          <w:color w:val="auto"/>
          <w:sz w:val="22"/>
          <w:szCs w:val="24"/>
          <w:lang w:eastAsia="en-US"/>
        </w:rPr>
        <w:t>Равноправие и равноответственность родителей и педагогов ДОО.</w:t>
      </w:r>
    </w:p>
    <w:p w:rsidR="00476BFD" w:rsidRDefault="00476BFD" w:rsidP="00476BFD">
      <w:pPr>
        <w:rPr>
          <w:b/>
          <w:bCs/>
          <w:sz w:val="24"/>
          <w:szCs w:val="24"/>
        </w:rPr>
      </w:pPr>
    </w:p>
    <w:p w:rsidR="00E669B7" w:rsidRDefault="00E669B7" w:rsidP="00476BFD">
      <w:pPr>
        <w:rPr>
          <w:b/>
          <w:bCs/>
          <w:sz w:val="24"/>
          <w:szCs w:val="24"/>
        </w:rPr>
      </w:pPr>
    </w:p>
    <w:p w:rsidR="00E669B7" w:rsidRDefault="00E669B7" w:rsidP="00476BFD">
      <w:pPr>
        <w:rPr>
          <w:b/>
          <w:bCs/>
          <w:sz w:val="24"/>
          <w:szCs w:val="24"/>
        </w:rPr>
      </w:pPr>
    </w:p>
    <w:p w:rsidR="00476BFD" w:rsidRPr="00476BFD" w:rsidRDefault="00476BFD" w:rsidP="00476BFD">
      <w:pPr>
        <w:rPr>
          <w:sz w:val="24"/>
          <w:szCs w:val="24"/>
        </w:rPr>
      </w:pPr>
      <w:r w:rsidRPr="00476BFD">
        <w:rPr>
          <w:b/>
          <w:bCs/>
          <w:sz w:val="24"/>
          <w:szCs w:val="24"/>
        </w:rPr>
        <w:lastRenderedPageBreak/>
        <w:t>Разминка</w:t>
      </w:r>
      <w:r w:rsidRPr="00476BFD">
        <w:rPr>
          <w:sz w:val="24"/>
          <w:szCs w:val="24"/>
        </w:rPr>
        <w:t xml:space="preserve">: Давайте на минуту включим фантазию и представим как утром мамы и папы, приводя ребенка в детский сад говорят вежливо: «Здравствуйте» и уходят, вечером забирают ребенка, говорят: «До свидания» и уводят ребенка домой. Педагоги и родители не общаются, </w:t>
      </w:r>
    </w:p>
    <w:p w:rsidR="00476BFD" w:rsidRPr="00476BFD" w:rsidRDefault="00476BFD" w:rsidP="00476BFD">
      <w:pPr>
        <w:rPr>
          <w:sz w:val="24"/>
          <w:szCs w:val="24"/>
        </w:rPr>
      </w:pPr>
      <w:r w:rsidRPr="00476BFD">
        <w:rPr>
          <w:sz w:val="24"/>
          <w:szCs w:val="24"/>
        </w:rPr>
        <w:t>А если и возникнут вопросы, то родители скажут педагогу: «Ведь было же анкетирование! Мы там обо всем рассказали!», а педагоги ответят им так «Ведь есть же уголок для родителей, почитайте, там все сказано!»</w:t>
      </w:r>
    </w:p>
    <w:p w:rsidR="00476BFD" w:rsidRPr="00476BFD" w:rsidRDefault="00476BFD" w:rsidP="00476BFD">
      <w:pPr>
        <w:rPr>
          <w:sz w:val="24"/>
          <w:szCs w:val="24"/>
        </w:rPr>
      </w:pPr>
    </w:p>
    <w:p w:rsidR="00476BFD" w:rsidRPr="00476BFD" w:rsidRDefault="00476BFD" w:rsidP="00476BFD">
      <w:pPr>
        <w:rPr>
          <w:sz w:val="24"/>
          <w:szCs w:val="24"/>
        </w:rPr>
      </w:pPr>
      <w:r w:rsidRPr="00476BFD">
        <w:rPr>
          <w:sz w:val="24"/>
          <w:szCs w:val="24"/>
        </w:rPr>
        <w:t>Вопрос участникам:</w:t>
      </w:r>
    </w:p>
    <w:p w:rsidR="00476BFD" w:rsidRPr="00476BFD" w:rsidRDefault="00476BFD" w:rsidP="00476BFD">
      <w:pPr>
        <w:rPr>
          <w:sz w:val="24"/>
          <w:szCs w:val="24"/>
        </w:rPr>
      </w:pPr>
      <w:r w:rsidRPr="00476BFD">
        <w:rPr>
          <w:sz w:val="24"/>
          <w:szCs w:val="24"/>
        </w:rPr>
        <w:t>• Возможно такое? Почему?</w:t>
      </w:r>
    </w:p>
    <w:p w:rsidR="00476BFD" w:rsidRPr="00476BFD" w:rsidRDefault="00476BFD" w:rsidP="00476BFD">
      <w:pPr>
        <w:rPr>
          <w:sz w:val="24"/>
          <w:szCs w:val="24"/>
        </w:rPr>
      </w:pPr>
      <w:r w:rsidRPr="00476BFD">
        <w:rPr>
          <w:sz w:val="24"/>
          <w:szCs w:val="24"/>
        </w:rPr>
        <w:t>• Нужно ли общение с воспитателем? Для чего оно необходимо? (обсуждают успехи детей и испытываемые ими затруднения, выясняют, чем живет ребенок, что его интересует, радует, огорчает)</w:t>
      </w:r>
    </w:p>
    <w:p w:rsidR="00476BFD" w:rsidRPr="00476BFD" w:rsidRDefault="00476BFD" w:rsidP="00476BFD">
      <w:pPr>
        <w:rPr>
          <w:sz w:val="24"/>
          <w:szCs w:val="24"/>
        </w:rPr>
      </w:pPr>
      <w:r w:rsidRPr="00476BFD">
        <w:rPr>
          <w:sz w:val="24"/>
          <w:szCs w:val="24"/>
        </w:rPr>
        <w:t>• Так ли важно сотрудничество с родителями?</w:t>
      </w:r>
    </w:p>
    <w:p w:rsidR="00476BFD" w:rsidRPr="00476BFD" w:rsidRDefault="00476BFD" w:rsidP="00476BFD">
      <w:pPr>
        <w:rPr>
          <w:sz w:val="24"/>
          <w:szCs w:val="24"/>
        </w:rPr>
      </w:pPr>
    </w:p>
    <w:p w:rsidR="00476BFD" w:rsidRDefault="00476BFD" w:rsidP="008A70F5">
      <w:pPr>
        <w:rPr>
          <w:sz w:val="24"/>
          <w:szCs w:val="24"/>
        </w:rPr>
      </w:pPr>
      <w:r w:rsidRPr="00476BFD">
        <w:rPr>
          <w:sz w:val="24"/>
          <w:szCs w:val="24"/>
          <w:u w:val="single"/>
        </w:rPr>
        <w:t>Делаем вывод</w:t>
      </w:r>
      <w:r w:rsidRPr="00476BFD">
        <w:rPr>
          <w:sz w:val="24"/>
          <w:szCs w:val="24"/>
        </w:rPr>
        <w:t>: что общаться необходимо ежедневно. Так как от участия родителей в работе образовательного учреждения выигрывают все субъекты педагогического процесса. Прежде всего - дети. И не только потому, что они узнают что-то новое. Важнее другое - они учатся с уважением, любовью и благодарностью смотреть на своих пап, мам, бабушек, дедушек, которые, оказывается много знают. Педагоги, в свою очередь, имеют возможность лучше узнать семьи, понять стороны домашнего воспитания, определить меру своей помощи, а иногда просто поучиться.</w:t>
      </w:r>
    </w:p>
    <w:p w:rsidR="00E669B7" w:rsidRDefault="00E669B7" w:rsidP="00476BFD">
      <w:pPr>
        <w:spacing w:after="200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noProof/>
          <w:color w:val="auto"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40113A2F" wp14:editId="6FF204FF">
            <wp:simplePos x="0" y="0"/>
            <wp:positionH relativeFrom="column">
              <wp:posOffset>4606925</wp:posOffset>
            </wp:positionH>
            <wp:positionV relativeFrom="paragraph">
              <wp:posOffset>285750</wp:posOffset>
            </wp:positionV>
            <wp:extent cx="2354580" cy="1765935"/>
            <wp:effectExtent l="0" t="0" r="7620" b="571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176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69B7" w:rsidRDefault="00476BFD" w:rsidP="00E669B7">
      <w:pPr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Теперь</w:t>
      </w:r>
      <w:r w:rsidRPr="00476BFD">
        <w:rPr>
          <w:rFonts w:eastAsia="Calibri"/>
          <w:sz w:val="24"/>
          <w:szCs w:val="24"/>
          <w:lang w:eastAsia="en-US"/>
        </w:rPr>
        <w:t xml:space="preserve"> вспомним, какие же существуют </w:t>
      </w:r>
    </w:p>
    <w:p w:rsidR="00E669B7" w:rsidRDefault="00476BFD" w:rsidP="00E669B7">
      <w:pPr>
        <w:jc w:val="both"/>
        <w:rPr>
          <w:rFonts w:eastAsia="Calibri"/>
          <w:color w:val="auto"/>
          <w:sz w:val="24"/>
          <w:szCs w:val="24"/>
          <w:lang w:eastAsia="en-US"/>
        </w:rPr>
      </w:pPr>
      <w:r w:rsidRPr="00E669B7">
        <w:rPr>
          <w:rFonts w:eastAsia="Calibri"/>
          <w:b/>
          <w:bCs/>
          <w:sz w:val="24"/>
          <w:szCs w:val="24"/>
          <w:u w:val="single"/>
          <w:lang w:eastAsia="en-US"/>
        </w:rPr>
        <w:t>формы взаимодействия с семьей</w:t>
      </w:r>
      <w:r w:rsidRPr="00476BFD">
        <w:rPr>
          <w:rFonts w:eastAsia="Calibri"/>
          <w:sz w:val="24"/>
          <w:szCs w:val="24"/>
          <w:lang w:eastAsia="en-US"/>
        </w:rPr>
        <w:t>.</w:t>
      </w:r>
    </w:p>
    <w:p w:rsidR="00E669B7" w:rsidRDefault="00E669B7" w:rsidP="00476BFD">
      <w:pPr>
        <w:spacing w:after="200"/>
        <w:jc w:val="both"/>
        <w:rPr>
          <w:rFonts w:eastAsia="Calibri"/>
          <w:color w:val="auto"/>
          <w:sz w:val="24"/>
          <w:szCs w:val="24"/>
          <w:lang w:eastAsia="en-US"/>
        </w:rPr>
      </w:pPr>
    </w:p>
    <w:p w:rsidR="00476BFD" w:rsidRPr="00476BFD" w:rsidRDefault="00476BFD" w:rsidP="00476BFD">
      <w:pPr>
        <w:spacing w:after="20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>Цель</w:t>
      </w:r>
      <w:r w:rsidRPr="00476BFD">
        <w:rPr>
          <w:rFonts w:eastAsia="Calibri"/>
          <w:color w:val="auto"/>
          <w:sz w:val="24"/>
          <w:szCs w:val="24"/>
          <w:lang w:eastAsia="en-US"/>
        </w:rPr>
        <w:t xml:space="preserve"> – это создание единого образовательного пространства, направленного на удовлетворение потребностей ребенка, учета его возможностей и реализации его интересов.</w:t>
      </w:r>
    </w:p>
    <w:p w:rsidR="00476BFD" w:rsidRPr="00476BFD" w:rsidRDefault="00476BFD" w:rsidP="00476BFD">
      <w:pPr>
        <w:spacing w:after="200"/>
        <w:jc w:val="both"/>
        <w:rPr>
          <w:rFonts w:eastAsia="Calibri"/>
          <w:color w:val="auto"/>
          <w:sz w:val="24"/>
          <w:szCs w:val="24"/>
          <w:u w:val="single"/>
          <w:lang w:eastAsia="en-US"/>
        </w:rPr>
      </w:pPr>
      <w:r w:rsidRPr="00476BFD">
        <w:rPr>
          <w:rFonts w:eastAsia="Calibri"/>
          <w:color w:val="auto"/>
          <w:sz w:val="24"/>
          <w:szCs w:val="24"/>
          <w:u w:val="single"/>
          <w:lang w:eastAsia="en-US"/>
        </w:rPr>
        <w:t>Для скоординированной работы детского сада и родителей мы должны решать следующие задачи, вы их видите на слайде</w:t>
      </w:r>
      <w:r w:rsidRPr="00476BFD">
        <w:rPr>
          <w:rFonts w:eastAsia="Calibri"/>
          <w:color w:val="auto"/>
          <w:sz w:val="24"/>
          <w:szCs w:val="24"/>
          <w:lang w:eastAsia="en-US"/>
        </w:rPr>
        <w:t>:</w:t>
      </w:r>
    </w:p>
    <w:p w:rsidR="00476BFD" w:rsidRPr="00476BFD" w:rsidRDefault="00476BFD" w:rsidP="00476BFD">
      <w:pPr>
        <w:numPr>
          <w:ilvl w:val="0"/>
          <w:numId w:val="8"/>
        </w:numPr>
        <w:spacing w:after="200"/>
        <w:contextualSpacing/>
        <w:jc w:val="both"/>
        <w:rPr>
          <w:rFonts w:eastAsia="Calibri"/>
          <w:color w:val="auto"/>
          <w:sz w:val="24"/>
          <w:szCs w:val="24"/>
          <w:lang w:eastAsia="en-US"/>
        </w:rPr>
      </w:pPr>
      <w:r w:rsidRPr="00476BFD">
        <w:rPr>
          <w:rFonts w:eastAsia="Calibri"/>
          <w:color w:val="auto"/>
          <w:sz w:val="24"/>
          <w:szCs w:val="24"/>
          <w:lang w:eastAsia="en-US"/>
        </w:rPr>
        <w:t>Вовлечение семьи в единое образовательное пространство;</w:t>
      </w:r>
    </w:p>
    <w:p w:rsidR="00476BFD" w:rsidRPr="00476BFD" w:rsidRDefault="00476BFD" w:rsidP="00476BFD">
      <w:pPr>
        <w:numPr>
          <w:ilvl w:val="0"/>
          <w:numId w:val="8"/>
        </w:numPr>
        <w:spacing w:after="200"/>
        <w:contextualSpacing/>
        <w:jc w:val="both"/>
        <w:rPr>
          <w:rFonts w:eastAsia="Calibri"/>
          <w:color w:val="auto"/>
          <w:sz w:val="24"/>
          <w:szCs w:val="24"/>
          <w:lang w:eastAsia="en-US"/>
        </w:rPr>
      </w:pPr>
      <w:r w:rsidRPr="00476BFD">
        <w:rPr>
          <w:rFonts w:eastAsia="Calibri"/>
          <w:color w:val="auto"/>
          <w:sz w:val="24"/>
          <w:szCs w:val="24"/>
          <w:lang w:eastAsia="en-US"/>
        </w:rPr>
        <w:t>Работать в тесном контакте с семьями своих воспитанников;</w:t>
      </w:r>
    </w:p>
    <w:p w:rsidR="00476BFD" w:rsidRPr="00476BFD" w:rsidRDefault="00476BFD" w:rsidP="00476BFD">
      <w:pPr>
        <w:numPr>
          <w:ilvl w:val="0"/>
          <w:numId w:val="8"/>
        </w:numPr>
        <w:spacing w:after="200"/>
        <w:contextualSpacing/>
        <w:jc w:val="both"/>
        <w:rPr>
          <w:rFonts w:eastAsia="Calibri"/>
          <w:color w:val="auto"/>
          <w:sz w:val="24"/>
          <w:szCs w:val="24"/>
          <w:lang w:eastAsia="en-US"/>
        </w:rPr>
      </w:pPr>
      <w:r w:rsidRPr="00476BFD">
        <w:rPr>
          <w:rFonts w:eastAsia="Calibri"/>
          <w:color w:val="auto"/>
          <w:sz w:val="24"/>
          <w:szCs w:val="24"/>
          <w:lang w:eastAsia="en-US"/>
        </w:rPr>
        <w:t>Установить партнерские отношения с семьей каждого воспитанника;</w:t>
      </w:r>
    </w:p>
    <w:p w:rsidR="00476BFD" w:rsidRPr="00476BFD" w:rsidRDefault="00476BFD" w:rsidP="00476BFD">
      <w:pPr>
        <w:numPr>
          <w:ilvl w:val="0"/>
          <w:numId w:val="8"/>
        </w:numPr>
        <w:spacing w:after="200"/>
        <w:contextualSpacing/>
        <w:jc w:val="both"/>
        <w:rPr>
          <w:rFonts w:eastAsia="Calibri"/>
          <w:color w:val="auto"/>
          <w:sz w:val="24"/>
          <w:szCs w:val="24"/>
          <w:lang w:eastAsia="en-US"/>
        </w:rPr>
      </w:pPr>
      <w:r w:rsidRPr="00476BFD">
        <w:rPr>
          <w:rFonts w:eastAsia="Calibri"/>
          <w:color w:val="auto"/>
          <w:sz w:val="24"/>
          <w:szCs w:val="24"/>
          <w:lang w:eastAsia="en-US"/>
        </w:rPr>
        <w:t>Объединить усилия для развития и воспитания детей</w:t>
      </w:r>
    </w:p>
    <w:p w:rsidR="00476BFD" w:rsidRPr="00476BFD" w:rsidRDefault="00476BFD" w:rsidP="00476BFD">
      <w:pPr>
        <w:numPr>
          <w:ilvl w:val="0"/>
          <w:numId w:val="8"/>
        </w:numPr>
        <w:spacing w:after="200"/>
        <w:contextualSpacing/>
        <w:jc w:val="both"/>
        <w:rPr>
          <w:rFonts w:eastAsia="Calibri"/>
          <w:color w:val="auto"/>
          <w:sz w:val="24"/>
          <w:szCs w:val="24"/>
          <w:lang w:eastAsia="en-US"/>
        </w:rPr>
      </w:pPr>
      <w:r w:rsidRPr="00476BFD">
        <w:rPr>
          <w:rFonts w:eastAsia="Calibri"/>
          <w:color w:val="auto"/>
          <w:sz w:val="24"/>
          <w:szCs w:val="24"/>
          <w:lang w:eastAsia="en-US"/>
        </w:rPr>
        <w:t>Создать атмосферу взаимопонимания, общности интересов, эмоциональной взаимоподдержки;</w:t>
      </w:r>
    </w:p>
    <w:p w:rsidR="00476BFD" w:rsidRPr="00476BFD" w:rsidRDefault="00476BFD" w:rsidP="00476BFD">
      <w:pPr>
        <w:numPr>
          <w:ilvl w:val="0"/>
          <w:numId w:val="8"/>
        </w:numPr>
        <w:spacing w:after="200"/>
        <w:contextualSpacing/>
        <w:jc w:val="both"/>
        <w:rPr>
          <w:rFonts w:eastAsia="Calibri"/>
          <w:color w:val="auto"/>
          <w:sz w:val="24"/>
          <w:szCs w:val="24"/>
          <w:lang w:eastAsia="en-US"/>
        </w:rPr>
      </w:pPr>
      <w:r w:rsidRPr="00476BFD">
        <w:rPr>
          <w:rFonts w:eastAsia="Calibri"/>
          <w:color w:val="auto"/>
          <w:sz w:val="24"/>
          <w:szCs w:val="24"/>
          <w:lang w:eastAsia="en-US"/>
        </w:rPr>
        <w:t>Активизировать и обогащать воспитательные умения родителей;</w:t>
      </w:r>
    </w:p>
    <w:p w:rsidR="00476BFD" w:rsidRPr="00476BFD" w:rsidRDefault="00476BFD" w:rsidP="00476BFD">
      <w:pPr>
        <w:numPr>
          <w:ilvl w:val="0"/>
          <w:numId w:val="8"/>
        </w:numPr>
        <w:spacing w:after="200"/>
        <w:contextualSpacing/>
        <w:jc w:val="both"/>
        <w:rPr>
          <w:rFonts w:eastAsia="Calibri"/>
          <w:color w:val="auto"/>
          <w:sz w:val="24"/>
          <w:szCs w:val="24"/>
          <w:lang w:eastAsia="en-US"/>
        </w:rPr>
      </w:pPr>
      <w:r w:rsidRPr="00476BFD">
        <w:rPr>
          <w:rFonts w:eastAsia="Calibri"/>
          <w:color w:val="auto"/>
          <w:sz w:val="24"/>
          <w:szCs w:val="24"/>
          <w:lang w:eastAsia="en-US"/>
        </w:rPr>
        <w:t>Поддерживать их уверенность в собственных педагогических возможностях.</w:t>
      </w:r>
    </w:p>
    <w:p w:rsidR="00476BFD" w:rsidRDefault="00476BFD" w:rsidP="00476BFD">
      <w:pPr>
        <w:spacing w:after="200"/>
        <w:jc w:val="both"/>
        <w:rPr>
          <w:rFonts w:eastAsia="Calibri"/>
          <w:b/>
          <w:color w:val="auto"/>
          <w:sz w:val="24"/>
          <w:szCs w:val="24"/>
          <w:lang w:eastAsia="en-US"/>
        </w:rPr>
      </w:pPr>
    </w:p>
    <w:p w:rsidR="00234C15" w:rsidRPr="00476BFD" w:rsidRDefault="00234C15" w:rsidP="00234C15">
      <w:pPr>
        <w:rPr>
          <w:sz w:val="24"/>
          <w:szCs w:val="24"/>
        </w:rPr>
      </w:pPr>
      <w:r>
        <w:rPr>
          <w:b/>
          <w:bCs/>
          <w:sz w:val="24"/>
          <w:szCs w:val="24"/>
        </w:rPr>
        <w:t>Деловая игра – Вопрос – ответ.</w:t>
      </w:r>
    </w:p>
    <w:p w:rsidR="00234C15" w:rsidRDefault="00234C15" w:rsidP="00234C15">
      <w:pPr>
        <w:rPr>
          <w:sz w:val="24"/>
          <w:szCs w:val="24"/>
        </w:rPr>
      </w:pPr>
      <w:r w:rsidRPr="00476BFD">
        <w:rPr>
          <w:sz w:val="24"/>
          <w:szCs w:val="24"/>
        </w:rPr>
        <w:t>Поскольку мы с Вами занимались изучением проблемы сотрудничества с родителями в течение всей трудовой деятельности, то нас всех можно назвать эрудитами в этой области. А игра поможет нам вспомнить и уточнить уже имеющиеся знания, расставить акценты, обозначить вопросы, тре</w:t>
      </w:r>
      <w:r>
        <w:rPr>
          <w:sz w:val="24"/>
          <w:szCs w:val="24"/>
        </w:rPr>
        <w:t>бующие дополнительного изучения</w:t>
      </w:r>
      <w:r w:rsidRPr="00476BFD">
        <w:rPr>
          <w:sz w:val="24"/>
          <w:szCs w:val="24"/>
        </w:rPr>
        <w:t>.</w:t>
      </w:r>
      <w:r>
        <w:rPr>
          <w:sz w:val="24"/>
          <w:szCs w:val="24"/>
        </w:rPr>
        <w:t xml:space="preserve"> Мы задаем вопрос – вы отвечаете.</w:t>
      </w:r>
    </w:p>
    <w:p w:rsidR="00234C15" w:rsidRPr="00476BFD" w:rsidRDefault="00234C15" w:rsidP="00234C15">
      <w:pPr>
        <w:rPr>
          <w:sz w:val="24"/>
          <w:szCs w:val="24"/>
        </w:rPr>
      </w:pPr>
    </w:p>
    <w:p w:rsidR="00234C15" w:rsidRPr="00476BFD" w:rsidRDefault="00234C15" w:rsidP="00234C15">
      <w:pPr>
        <w:rPr>
          <w:sz w:val="24"/>
          <w:szCs w:val="24"/>
        </w:rPr>
      </w:pPr>
      <w:r w:rsidRPr="00476BFD">
        <w:rPr>
          <w:sz w:val="24"/>
          <w:szCs w:val="24"/>
        </w:rPr>
        <w:t>1.Сколько раз в год проводят общее родительское собрание? (два)</w:t>
      </w:r>
    </w:p>
    <w:p w:rsidR="00234C15" w:rsidRPr="00476BFD" w:rsidRDefault="00234C15" w:rsidP="00234C15">
      <w:pPr>
        <w:rPr>
          <w:sz w:val="24"/>
          <w:szCs w:val="24"/>
        </w:rPr>
      </w:pPr>
      <w:r w:rsidRPr="00476BFD">
        <w:rPr>
          <w:sz w:val="24"/>
          <w:szCs w:val="24"/>
        </w:rPr>
        <w:t>2. Сколько раз в год проводят групповое родительское собрание? (3)</w:t>
      </w:r>
    </w:p>
    <w:p w:rsidR="00234C15" w:rsidRPr="00476BFD" w:rsidRDefault="00234C15" w:rsidP="00234C15">
      <w:pPr>
        <w:rPr>
          <w:sz w:val="24"/>
          <w:szCs w:val="24"/>
        </w:rPr>
      </w:pPr>
      <w:r w:rsidRPr="00476BFD">
        <w:rPr>
          <w:sz w:val="24"/>
          <w:szCs w:val="24"/>
        </w:rPr>
        <w:t>3.Как называется форма работы с родителями, когда они могут прийти в детский сад и увидеть работу с детьми воспитательницей? (День открытых дверей)</w:t>
      </w:r>
    </w:p>
    <w:p w:rsidR="00234C15" w:rsidRPr="00476BFD" w:rsidRDefault="00234C15" w:rsidP="00234C15">
      <w:pPr>
        <w:rPr>
          <w:sz w:val="24"/>
          <w:szCs w:val="24"/>
        </w:rPr>
      </w:pPr>
      <w:r w:rsidRPr="00476BFD">
        <w:rPr>
          <w:sz w:val="24"/>
          <w:szCs w:val="24"/>
        </w:rPr>
        <w:t>4.Как называется форма работы с родителями, заключающаяся в том, что специалист дает рекомендации по интересующей родителей вопросам? (консультация)</w:t>
      </w:r>
    </w:p>
    <w:p w:rsidR="00234C15" w:rsidRPr="00476BFD" w:rsidRDefault="00234C15" w:rsidP="00234C15">
      <w:pPr>
        <w:rPr>
          <w:sz w:val="24"/>
          <w:szCs w:val="24"/>
        </w:rPr>
      </w:pPr>
      <w:r w:rsidRPr="00476BFD">
        <w:rPr>
          <w:sz w:val="24"/>
          <w:szCs w:val="24"/>
        </w:rPr>
        <w:t>5. Традиционная форма проведения родительского собрания. (Лекция)</w:t>
      </w:r>
    </w:p>
    <w:p w:rsidR="00234C15" w:rsidRPr="00476BFD" w:rsidRDefault="00234C15" w:rsidP="00234C15">
      <w:pPr>
        <w:rPr>
          <w:sz w:val="24"/>
          <w:szCs w:val="24"/>
        </w:rPr>
      </w:pPr>
      <w:r w:rsidRPr="00476BFD">
        <w:rPr>
          <w:sz w:val="24"/>
          <w:szCs w:val="24"/>
        </w:rPr>
        <w:t>6. Нетрадиционная форма проведения родительского собрания. (Аукцион)</w:t>
      </w:r>
    </w:p>
    <w:p w:rsidR="00234C15" w:rsidRPr="00476BFD" w:rsidRDefault="00234C15" w:rsidP="00234C15">
      <w:pPr>
        <w:rPr>
          <w:sz w:val="24"/>
          <w:szCs w:val="24"/>
        </w:rPr>
      </w:pPr>
      <w:r w:rsidRPr="00476BFD">
        <w:rPr>
          <w:sz w:val="24"/>
          <w:szCs w:val="24"/>
        </w:rPr>
        <w:t>7. Основной метод изучения семей воспитанников. (Наблюдение).</w:t>
      </w:r>
    </w:p>
    <w:p w:rsidR="00234C15" w:rsidRPr="00476BFD" w:rsidRDefault="00234C15" w:rsidP="00234C15">
      <w:pPr>
        <w:rPr>
          <w:sz w:val="24"/>
          <w:szCs w:val="24"/>
        </w:rPr>
      </w:pPr>
      <w:r w:rsidRPr="00476BFD">
        <w:rPr>
          <w:sz w:val="24"/>
          <w:szCs w:val="24"/>
        </w:rPr>
        <w:t>8. Один из приемов активизации родителей. (Игра).</w:t>
      </w:r>
    </w:p>
    <w:p w:rsidR="00234C15" w:rsidRPr="00476BFD" w:rsidRDefault="00234C15" w:rsidP="00234C15">
      <w:pPr>
        <w:rPr>
          <w:sz w:val="24"/>
          <w:szCs w:val="24"/>
        </w:rPr>
      </w:pPr>
      <w:r w:rsidRPr="00476BFD">
        <w:rPr>
          <w:sz w:val="24"/>
          <w:szCs w:val="24"/>
        </w:rPr>
        <w:t>9. …. – это опросный лист для получения каких-либо сведений о том, кто его</w:t>
      </w:r>
    </w:p>
    <w:p w:rsidR="00234C15" w:rsidRPr="00476BFD" w:rsidRDefault="00234C15" w:rsidP="00234C15">
      <w:pPr>
        <w:rPr>
          <w:sz w:val="24"/>
          <w:szCs w:val="24"/>
        </w:rPr>
      </w:pPr>
      <w:r w:rsidRPr="00476BFD">
        <w:rPr>
          <w:sz w:val="24"/>
          <w:szCs w:val="24"/>
        </w:rPr>
        <w:lastRenderedPageBreak/>
        <w:t>заполняет, или для получения ответов на вопросы, составленные по определенной программе. (Анкета)</w:t>
      </w:r>
    </w:p>
    <w:p w:rsidR="00234C15" w:rsidRPr="00476BFD" w:rsidRDefault="00234C15" w:rsidP="00234C15">
      <w:pPr>
        <w:rPr>
          <w:sz w:val="24"/>
          <w:szCs w:val="24"/>
        </w:rPr>
      </w:pPr>
      <w:r w:rsidRPr="00476BFD">
        <w:rPr>
          <w:sz w:val="24"/>
          <w:szCs w:val="24"/>
        </w:rPr>
        <w:t>10. … – это исторически сложившаяся система взаимоотношений между супругами, родителями и детьми. Члены её связаны родственными или брачными узами, общностью быта, взаимной моральной ответственностью. (Семья)</w:t>
      </w:r>
    </w:p>
    <w:p w:rsidR="00234C15" w:rsidRPr="00476BFD" w:rsidRDefault="00234C15" w:rsidP="00234C15">
      <w:pPr>
        <w:rPr>
          <w:sz w:val="24"/>
          <w:szCs w:val="24"/>
        </w:rPr>
      </w:pPr>
      <w:r w:rsidRPr="00476BFD">
        <w:rPr>
          <w:sz w:val="24"/>
          <w:szCs w:val="24"/>
        </w:rPr>
        <w:t>13. Назовите наглядную форму работы с родителями (Стенды, папки-передвижки)</w:t>
      </w:r>
    </w:p>
    <w:p w:rsidR="00234C15" w:rsidRPr="00476BFD" w:rsidRDefault="00234C15" w:rsidP="00234C15">
      <w:pPr>
        <w:rPr>
          <w:sz w:val="24"/>
          <w:szCs w:val="24"/>
        </w:rPr>
      </w:pPr>
      <w:r w:rsidRPr="00476BFD">
        <w:rPr>
          <w:sz w:val="24"/>
          <w:szCs w:val="24"/>
        </w:rPr>
        <w:t>14. Назовите формы поддержки родителей в период адаптации детей в детском саду? (Памятки, присутствие родителей в группе, индивидуальная беседа)</w:t>
      </w:r>
    </w:p>
    <w:p w:rsidR="00234C15" w:rsidRDefault="00234C15" w:rsidP="00476BFD">
      <w:pPr>
        <w:spacing w:after="200"/>
        <w:jc w:val="both"/>
        <w:rPr>
          <w:rFonts w:eastAsia="Calibri"/>
          <w:color w:val="auto"/>
          <w:sz w:val="24"/>
          <w:szCs w:val="24"/>
          <w:lang w:eastAsia="en-US"/>
        </w:rPr>
      </w:pPr>
    </w:p>
    <w:p w:rsidR="00E669B7" w:rsidRDefault="00476BFD" w:rsidP="00476BFD">
      <w:pPr>
        <w:spacing w:after="200"/>
        <w:jc w:val="both"/>
        <w:rPr>
          <w:rFonts w:eastAsia="Calibri"/>
          <w:color w:val="auto"/>
          <w:sz w:val="24"/>
          <w:szCs w:val="24"/>
          <w:lang w:eastAsia="en-US"/>
        </w:rPr>
      </w:pPr>
      <w:r w:rsidRPr="00476BFD">
        <w:rPr>
          <w:rFonts w:eastAsia="Calibri"/>
          <w:color w:val="auto"/>
          <w:sz w:val="24"/>
          <w:szCs w:val="24"/>
          <w:lang w:eastAsia="en-US"/>
        </w:rPr>
        <w:t xml:space="preserve">Итак, какие же </w:t>
      </w:r>
      <w:r w:rsidRPr="00476BFD">
        <w:rPr>
          <w:rFonts w:eastAsia="Calibri"/>
          <w:b/>
          <w:color w:val="auto"/>
          <w:sz w:val="24"/>
          <w:szCs w:val="24"/>
          <w:u w:val="single"/>
          <w:lang w:eastAsia="en-US"/>
        </w:rPr>
        <w:t>формы взаимодействия</w:t>
      </w:r>
      <w:r w:rsidRPr="00476BFD">
        <w:rPr>
          <w:rFonts w:eastAsia="Calibri"/>
          <w:color w:val="auto"/>
          <w:sz w:val="24"/>
          <w:szCs w:val="24"/>
          <w:lang w:eastAsia="en-US"/>
        </w:rPr>
        <w:t xml:space="preserve"> в работе с семьей мы используем? </w:t>
      </w:r>
    </w:p>
    <w:p w:rsidR="00476BFD" w:rsidRPr="00476BFD" w:rsidRDefault="00E669B7" w:rsidP="00476BFD">
      <w:pPr>
        <w:spacing w:after="20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noProof/>
          <w:color w:val="auto"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6F9582BB" wp14:editId="55C52490">
            <wp:simplePos x="0" y="0"/>
            <wp:positionH relativeFrom="column">
              <wp:posOffset>1905</wp:posOffset>
            </wp:positionH>
            <wp:positionV relativeFrom="paragraph">
              <wp:posOffset>25400</wp:posOffset>
            </wp:positionV>
            <wp:extent cx="2346325" cy="175958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325" cy="1759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6BFD" w:rsidRPr="00476BFD">
        <w:rPr>
          <w:rFonts w:eastAsia="Calibri"/>
          <w:color w:val="auto"/>
          <w:sz w:val="24"/>
          <w:szCs w:val="24"/>
          <w:lang w:eastAsia="en-US"/>
        </w:rPr>
        <w:t>Все формы с родителями подразделяются</w:t>
      </w:r>
      <w:r>
        <w:rPr>
          <w:rFonts w:eastAsia="Calibri"/>
          <w:color w:val="auto"/>
          <w:sz w:val="24"/>
          <w:szCs w:val="24"/>
          <w:lang w:eastAsia="en-US"/>
        </w:rPr>
        <w:t xml:space="preserve"> н</w:t>
      </w:r>
      <w:r w:rsidR="00476BFD" w:rsidRPr="00476BFD">
        <w:rPr>
          <w:rFonts w:eastAsia="Calibri"/>
          <w:color w:val="auto"/>
          <w:sz w:val="24"/>
          <w:szCs w:val="24"/>
          <w:lang w:eastAsia="en-US"/>
        </w:rPr>
        <w:t>а</w:t>
      </w:r>
      <w:r>
        <w:rPr>
          <w:rFonts w:eastAsia="Calibri"/>
          <w:color w:val="auto"/>
          <w:sz w:val="24"/>
          <w:szCs w:val="24"/>
          <w:lang w:eastAsia="en-US"/>
        </w:rPr>
        <w:t xml:space="preserve"> т</w:t>
      </w:r>
      <w:r w:rsidR="00476BFD" w:rsidRPr="00476BFD">
        <w:rPr>
          <w:rFonts w:eastAsia="Calibri"/>
          <w:color w:val="auto"/>
          <w:sz w:val="24"/>
          <w:szCs w:val="24"/>
          <w:lang w:eastAsia="en-US"/>
        </w:rPr>
        <w:t>радиционные: коллективные, индивидуальные, наглядно – информационные</w:t>
      </w:r>
    </w:p>
    <w:p w:rsidR="00476BFD" w:rsidRPr="00476BFD" w:rsidRDefault="00476BFD" w:rsidP="00476BFD">
      <w:pPr>
        <w:spacing w:after="200"/>
        <w:jc w:val="both"/>
        <w:rPr>
          <w:rFonts w:eastAsia="Calibri"/>
          <w:color w:val="auto"/>
          <w:sz w:val="24"/>
          <w:szCs w:val="24"/>
          <w:lang w:eastAsia="en-US"/>
        </w:rPr>
      </w:pPr>
      <w:r w:rsidRPr="00476BFD">
        <w:rPr>
          <w:rFonts w:eastAsia="Calibri"/>
          <w:color w:val="auto"/>
          <w:sz w:val="24"/>
          <w:szCs w:val="24"/>
          <w:lang w:eastAsia="en-US"/>
        </w:rPr>
        <w:t>Нетрадиционные: информационно – аналитические, познавательные, досуговые (творческо – продуктивные), наглядно – информационные (информационно – ознакомительные / наглядно – просветительские), письменные</w:t>
      </w:r>
    </w:p>
    <w:p w:rsidR="00476BFD" w:rsidRPr="00476BFD" w:rsidRDefault="00476BFD" w:rsidP="00476BFD">
      <w:pPr>
        <w:spacing w:after="200"/>
        <w:jc w:val="both"/>
        <w:rPr>
          <w:rFonts w:eastAsia="Calibri"/>
          <w:color w:val="auto"/>
          <w:sz w:val="24"/>
          <w:szCs w:val="24"/>
          <w:lang w:eastAsia="en-US"/>
        </w:rPr>
      </w:pPr>
      <w:r w:rsidRPr="00476BFD">
        <w:rPr>
          <w:rFonts w:eastAsia="Calibri"/>
          <w:color w:val="auto"/>
          <w:sz w:val="24"/>
          <w:szCs w:val="24"/>
          <w:lang w:eastAsia="en-US"/>
        </w:rPr>
        <w:t>Все формы работы между собой связи, и своей работе, вы используете, соединяете.</w:t>
      </w:r>
    </w:p>
    <w:p w:rsidR="00E669B7" w:rsidRDefault="00E669B7" w:rsidP="00476BFD">
      <w:pPr>
        <w:spacing w:after="200"/>
        <w:jc w:val="both"/>
        <w:rPr>
          <w:rFonts w:eastAsia="Calibri"/>
          <w:b/>
          <w:color w:val="auto"/>
          <w:sz w:val="24"/>
          <w:szCs w:val="24"/>
          <w:u w:val="single"/>
          <w:lang w:eastAsia="en-US"/>
        </w:rPr>
      </w:pPr>
      <w:r>
        <w:rPr>
          <w:rFonts w:eastAsia="Calibri"/>
          <w:noProof/>
          <w:color w:val="auto"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0718800F" wp14:editId="51F56776">
            <wp:simplePos x="0" y="0"/>
            <wp:positionH relativeFrom="column">
              <wp:posOffset>1653540</wp:posOffset>
            </wp:positionH>
            <wp:positionV relativeFrom="paragraph">
              <wp:posOffset>173990</wp:posOffset>
            </wp:positionV>
            <wp:extent cx="2865120" cy="2147570"/>
            <wp:effectExtent l="0" t="0" r="0" b="508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147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6BFD" w:rsidRDefault="00476BFD" w:rsidP="00476BFD">
      <w:pPr>
        <w:spacing w:after="200"/>
        <w:jc w:val="both"/>
        <w:rPr>
          <w:rFonts w:eastAsia="Calibri"/>
          <w:color w:val="auto"/>
          <w:sz w:val="24"/>
          <w:szCs w:val="24"/>
          <w:lang w:eastAsia="en-US"/>
        </w:rPr>
      </w:pPr>
      <w:r w:rsidRPr="00476BFD">
        <w:rPr>
          <w:rFonts w:eastAsia="Calibri"/>
          <w:b/>
          <w:color w:val="auto"/>
          <w:sz w:val="24"/>
          <w:szCs w:val="24"/>
          <w:u w:val="single"/>
          <w:lang w:eastAsia="en-US"/>
        </w:rPr>
        <w:t>Коллективные формы взаимодействия</w:t>
      </w:r>
      <w:r w:rsidRPr="00476BFD">
        <w:rPr>
          <w:rFonts w:eastAsia="Calibri"/>
          <w:color w:val="auto"/>
          <w:sz w:val="24"/>
          <w:szCs w:val="24"/>
          <w:lang w:eastAsia="en-US"/>
        </w:rPr>
        <w:t>.</w:t>
      </w:r>
      <w:r>
        <w:rPr>
          <w:rFonts w:eastAsia="Calibri"/>
          <w:color w:val="auto"/>
          <w:sz w:val="24"/>
          <w:szCs w:val="24"/>
          <w:lang w:eastAsia="en-US"/>
        </w:rPr>
        <w:t xml:space="preserve"> </w:t>
      </w:r>
    </w:p>
    <w:p w:rsidR="00E669B7" w:rsidRPr="00476BFD" w:rsidRDefault="00476BFD" w:rsidP="00476BFD">
      <w:pPr>
        <w:spacing w:after="200"/>
        <w:jc w:val="both"/>
        <w:rPr>
          <w:rFonts w:eastAsia="Calibri"/>
          <w:color w:val="auto"/>
          <w:sz w:val="24"/>
          <w:szCs w:val="24"/>
          <w:lang w:eastAsia="en-US"/>
        </w:rPr>
      </w:pPr>
      <w:r w:rsidRPr="00476BFD">
        <w:rPr>
          <w:rFonts w:eastAsia="Calibri"/>
          <w:color w:val="auto"/>
          <w:sz w:val="24"/>
          <w:szCs w:val="24"/>
          <w:lang w:eastAsia="en-US"/>
        </w:rPr>
        <w:t>Вашему вниманию представлены коллективные формы. Они подразумевают работу со всем или большим составом родителей ДОУ (группы). Это совместные мероприятия педагогов и родителей. Некоторые из них подразумевают участие и детей.</w:t>
      </w:r>
    </w:p>
    <w:p w:rsidR="00476BFD" w:rsidRPr="00476BFD" w:rsidRDefault="00476BFD" w:rsidP="00476BFD">
      <w:pPr>
        <w:numPr>
          <w:ilvl w:val="0"/>
          <w:numId w:val="11"/>
        </w:numPr>
        <w:spacing w:after="200"/>
        <w:contextualSpacing/>
        <w:jc w:val="both"/>
        <w:rPr>
          <w:rFonts w:eastAsia="Calibri"/>
          <w:color w:val="auto"/>
          <w:sz w:val="24"/>
          <w:szCs w:val="24"/>
          <w:lang w:eastAsia="en-US"/>
        </w:rPr>
      </w:pPr>
      <w:r w:rsidRPr="00476BFD">
        <w:rPr>
          <w:rFonts w:eastAsia="Calibri"/>
          <w:color w:val="auto"/>
          <w:sz w:val="24"/>
          <w:szCs w:val="24"/>
          <w:lang w:eastAsia="en-US"/>
        </w:rPr>
        <w:t>Общие собрания</w:t>
      </w:r>
    </w:p>
    <w:p w:rsidR="00476BFD" w:rsidRPr="00476BFD" w:rsidRDefault="00476BFD" w:rsidP="00476BFD">
      <w:pPr>
        <w:numPr>
          <w:ilvl w:val="0"/>
          <w:numId w:val="11"/>
        </w:numPr>
        <w:spacing w:after="200"/>
        <w:contextualSpacing/>
        <w:jc w:val="both"/>
        <w:rPr>
          <w:rFonts w:eastAsia="Calibri"/>
          <w:color w:val="auto"/>
          <w:sz w:val="24"/>
          <w:szCs w:val="24"/>
          <w:lang w:eastAsia="en-US"/>
        </w:rPr>
      </w:pPr>
      <w:r w:rsidRPr="00476BFD">
        <w:rPr>
          <w:rFonts w:eastAsia="Calibri"/>
          <w:color w:val="auto"/>
          <w:sz w:val="24"/>
          <w:szCs w:val="24"/>
          <w:lang w:eastAsia="en-US"/>
        </w:rPr>
        <w:t>Групповые родительские собрания</w:t>
      </w:r>
    </w:p>
    <w:p w:rsidR="00476BFD" w:rsidRPr="00476BFD" w:rsidRDefault="00476BFD" w:rsidP="00476BFD">
      <w:pPr>
        <w:numPr>
          <w:ilvl w:val="0"/>
          <w:numId w:val="11"/>
        </w:numPr>
        <w:spacing w:after="200"/>
        <w:contextualSpacing/>
        <w:jc w:val="both"/>
        <w:rPr>
          <w:rFonts w:eastAsia="Calibri"/>
          <w:color w:val="auto"/>
          <w:sz w:val="24"/>
          <w:szCs w:val="24"/>
          <w:lang w:eastAsia="en-US"/>
        </w:rPr>
      </w:pPr>
      <w:r w:rsidRPr="00476BFD">
        <w:rPr>
          <w:rFonts w:eastAsia="Calibri"/>
          <w:color w:val="auto"/>
          <w:sz w:val="24"/>
          <w:szCs w:val="24"/>
          <w:lang w:eastAsia="en-US"/>
        </w:rPr>
        <w:t>Конференция с родителями</w:t>
      </w:r>
    </w:p>
    <w:p w:rsidR="00476BFD" w:rsidRPr="00476BFD" w:rsidRDefault="00476BFD" w:rsidP="00476BFD">
      <w:pPr>
        <w:numPr>
          <w:ilvl w:val="0"/>
          <w:numId w:val="11"/>
        </w:numPr>
        <w:spacing w:after="200"/>
        <w:contextualSpacing/>
        <w:jc w:val="both"/>
        <w:rPr>
          <w:rFonts w:eastAsia="Calibri"/>
          <w:color w:val="auto"/>
          <w:sz w:val="24"/>
          <w:szCs w:val="24"/>
          <w:lang w:eastAsia="en-US"/>
        </w:rPr>
      </w:pPr>
      <w:r w:rsidRPr="00476BFD">
        <w:rPr>
          <w:rFonts w:eastAsia="Calibri"/>
          <w:color w:val="auto"/>
          <w:sz w:val="24"/>
          <w:szCs w:val="24"/>
          <w:lang w:eastAsia="en-US"/>
        </w:rPr>
        <w:t>Педагогические советы с участием родителей</w:t>
      </w:r>
    </w:p>
    <w:p w:rsidR="00476BFD" w:rsidRPr="00476BFD" w:rsidRDefault="00476BFD" w:rsidP="00476BFD">
      <w:pPr>
        <w:numPr>
          <w:ilvl w:val="0"/>
          <w:numId w:val="11"/>
        </w:numPr>
        <w:spacing w:after="200"/>
        <w:contextualSpacing/>
        <w:jc w:val="both"/>
        <w:rPr>
          <w:rFonts w:eastAsia="Calibri"/>
          <w:color w:val="auto"/>
          <w:sz w:val="24"/>
          <w:szCs w:val="24"/>
          <w:lang w:eastAsia="en-US"/>
        </w:rPr>
      </w:pPr>
      <w:r w:rsidRPr="00476BFD">
        <w:rPr>
          <w:rFonts w:eastAsia="Calibri"/>
          <w:color w:val="auto"/>
          <w:sz w:val="24"/>
          <w:szCs w:val="24"/>
          <w:lang w:eastAsia="en-US"/>
        </w:rPr>
        <w:t>Родительский совет</w:t>
      </w:r>
    </w:p>
    <w:p w:rsidR="00476BFD" w:rsidRPr="00476BFD" w:rsidRDefault="00476BFD" w:rsidP="00476BFD">
      <w:pPr>
        <w:numPr>
          <w:ilvl w:val="0"/>
          <w:numId w:val="11"/>
        </w:numPr>
        <w:spacing w:after="200"/>
        <w:contextualSpacing/>
        <w:jc w:val="both"/>
        <w:rPr>
          <w:rFonts w:eastAsia="Calibri"/>
          <w:color w:val="auto"/>
          <w:sz w:val="24"/>
          <w:szCs w:val="24"/>
          <w:lang w:eastAsia="en-US"/>
        </w:rPr>
      </w:pPr>
      <w:r w:rsidRPr="00476BFD">
        <w:rPr>
          <w:rFonts w:eastAsia="Calibri"/>
          <w:color w:val="auto"/>
          <w:sz w:val="24"/>
          <w:szCs w:val="24"/>
          <w:lang w:eastAsia="en-US"/>
        </w:rPr>
        <w:t>Попечительский совет</w:t>
      </w:r>
    </w:p>
    <w:p w:rsidR="00476BFD" w:rsidRPr="00476BFD" w:rsidRDefault="00476BFD" w:rsidP="00476BFD">
      <w:pPr>
        <w:numPr>
          <w:ilvl w:val="0"/>
          <w:numId w:val="11"/>
        </w:numPr>
        <w:spacing w:after="200"/>
        <w:contextualSpacing/>
        <w:jc w:val="both"/>
        <w:rPr>
          <w:rFonts w:eastAsia="Calibri"/>
          <w:color w:val="auto"/>
          <w:sz w:val="24"/>
          <w:szCs w:val="24"/>
          <w:lang w:eastAsia="en-US"/>
        </w:rPr>
      </w:pPr>
      <w:r w:rsidRPr="00476BFD">
        <w:rPr>
          <w:rFonts w:eastAsia="Calibri"/>
          <w:color w:val="auto"/>
          <w:sz w:val="24"/>
          <w:szCs w:val="24"/>
          <w:lang w:eastAsia="en-US"/>
        </w:rPr>
        <w:t>Тематические консультации</w:t>
      </w:r>
    </w:p>
    <w:p w:rsidR="00476BFD" w:rsidRPr="00476BFD" w:rsidRDefault="00476BFD" w:rsidP="00476BFD">
      <w:pPr>
        <w:numPr>
          <w:ilvl w:val="0"/>
          <w:numId w:val="11"/>
        </w:numPr>
        <w:spacing w:after="200"/>
        <w:contextualSpacing/>
        <w:jc w:val="both"/>
        <w:rPr>
          <w:rFonts w:eastAsia="Calibri"/>
          <w:color w:val="auto"/>
          <w:sz w:val="24"/>
          <w:szCs w:val="24"/>
          <w:lang w:eastAsia="en-US"/>
        </w:rPr>
      </w:pPr>
      <w:r w:rsidRPr="00476BFD">
        <w:rPr>
          <w:rFonts w:eastAsia="Calibri"/>
          <w:color w:val="auto"/>
          <w:sz w:val="24"/>
          <w:szCs w:val="24"/>
          <w:lang w:eastAsia="en-US"/>
        </w:rPr>
        <w:t>Педагогические беседы с родителями</w:t>
      </w:r>
    </w:p>
    <w:p w:rsidR="00476BFD" w:rsidRPr="00476BFD" w:rsidRDefault="00476BFD" w:rsidP="00476BFD">
      <w:pPr>
        <w:numPr>
          <w:ilvl w:val="0"/>
          <w:numId w:val="11"/>
        </w:numPr>
        <w:spacing w:after="200"/>
        <w:contextualSpacing/>
        <w:jc w:val="both"/>
        <w:rPr>
          <w:rFonts w:eastAsia="Calibri"/>
          <w:color w:val="auto"/>
          <w:sz w:val="24"/>
          <w:szCs w:val="24"/>
          <w:lang w:eastAsia="en-US"/>
        </w:rPr>
      </w:pPr>
      <w:r w:rsidRPr="00476BFD">
        <w:rPr>
          <w:rFonts w:eastAsia="Calibri"/>
          <w:color w:val="auto"/>
          <w:sz w:val="24"/>
          <w:szCs w:val="24"/>
          <w:lang w:eastAsia="en-US"/>
        </w:rPr>
        <w:t>Открытые занятия</w:t>
      </w:r>
    </w:p>
    <w:p w:rsidR="00476BFD" w:rsidRPr="00476BFD" w:rsidRDefault="00476BFD" w:rsidP="00476BFD">
      <w:pPr>
        <w:numPr>
          <w:ilvl w:val="0"/>
          <w:numId w:val="11"/>
        </w:numPr>
        <w:spacing w:after="200"/>
        <w:contextualSpacing/>
        <w:jc w:val="both"/>
        <w:rPr>
          <w:rFonts w:eastAsia="Calibri"/>
          <w:color w:val="auto"/>
          <w:sz w:val="24"/>
          <w:szCs w:val="24"/>
          <w:lang w:eastAsia="en-US"/>
        </w:rPr>
      </w:pPr>
      <w:r w:rsidRPr="00476BFD">
        <w:rPr>
          <w:rFonts w:eastAsia="Calibri"/>
          <w:color w:val="auto"/>
          <w:sz w:val="24"/>
          <w:szCs w:val="24"/>
          <w:lang w:eastAsia="en-US"/>
        </w:rPr>
        <w:t>Кружки и практикумы</w:t>
      </w:r>
    </w:p>
    <w:p w:rsidR="00476BFD" w:rsidRPr="00476BFD" w:rsidRDefault="00476BFD" w:rsidP="00476BFD">
      <w:pPr>
        <w:numPr>
          <w:ilvl w:val="0"/>
          <w:numId w:val="11"/>
        </w:numPr>
        <w:spacing w:after="200"/>
        <w:contextualSpacing/>
        <w:jc w:val="both"/>
        <w:rPr>
          <w:rFonts w:eastAsia="Calibri"/>
          <w:color w:val="auto"/>
          <w:sz w:val="24"/>
          <w:szCs w:val="24"/>
          <w:lang w:eastAsia="en-US"/>
        </w:rPr>
      </w:pPr>
      <w:r w:rsidRPr="00476BFD">
        <w:rPr>
          <w:rFonts w:eastAsia="Calibri"/>
          <w:color w:val="auto"/>
          <w:sz w:val="24"/>
          <w:szCs w:val="24"/>
          <w:lang w:eastAsia="en-US"/>
        </w:rPr>
        <w:t>«Дни открытых дверей»</w:t>
      </w:r>
    </w:p>
    <w:p w:rsidR="00476BFD" w:rsidRPr="00476BFD" w:rsidRDefault="00476BFD" w:rsidP="00476BFD">
      <w:pPr>
        <w:numPr>
          <w:ilvl w:val="0"/>
          <w:numId w:val="11"/>
        </w:numPr>
        <w:spacing w:after="200"/>
        <w:contextualSpacing/>
        <w:jc w:val="both"/>
        <w:rPr>
          <w:rFonts w:eastAsia="Calibri"/>
          <w:color w:val="auto"/>
          <w:sz w:val="24"/>
          <w:szCs w:val="24"/>
          <w:lang w:eastAsia="en-US"/>
        </w:rPr>
      </w:pPr>
      <w:r w:rsidRPr="00476BFD">
        <w:rPr>
          <w:rFonts w:eastAsia="Calibri"/>
          <w:color w:val="auto"/>
          <w:sz w:val="24"/>
          <w:szCs w:val="24"/>
          <w:lang w:eastAsia="en-US"/>
        </w:rPr>
        <w:t>«Дни добрых дел»</w:t>
      </w:r>
    </w:p>
    <w:p w:rsidR="00476BFD" w:rsidRPr="00476BFD" w:rsidRDefault="00476BFD" w:rsidP="00476BFD">
      <w:pPr>
        <w:numPr>
          <w:ilvl w:val="0"/>
          <w:numId w:val="11"/>
        </w:numPr>
        <w:spacing w:after="200"/>
        <w:contextualSpacing/>
        <w:jc w:val="both"/>
        <w:rPr>
          <w:rFonts w:eastAsia="Calibri"/>
          <w:color w:val="auto"/>
          <w:sz w:val="24"/>
          <w:szCs w:val="24"/>
          <w:lang w:eastAsia="en-US"/>
        </w:rPr>
      </w:pPr>
      <w:r w:rsidRPr="00476BFD">
        <w:rPr>
          <w:rFonts w:eastAsia="Calibri"/>
          <w:color w:val="auto"/>
          <w:sz w:val="24"/>
          <w:szCs w:val="24"/>
          <w:lang w:eastAsia="en-US"/>
        </w:rPr>
        <w:t>«Круглый стол»</w:t>
      </w:r>
    </w:p>
    <w:p w:rsidR="00476BFD" w:rsidRPr="00476BFD" w:rsidRDefault="00476BFD" w:rsidP="00476BFD">
      <w:pPr>
        <w:numPr>
          <w:ilvl w:val="0"/>
          <w:numId w:val="11"/>
        </w:numPr>
        <w:spacing w:after="200"/>
        <w:contextualSpacing/>
        <w:jc w:val="both"/>
        <w:rPr>
          <w:rFonts w:eastAsia="Calibri"/>
          <w:color w:val="auto"/>
          <w:sz w:val="24"/>
          <w:szCs w:val="24"/>
          <w:lang w:eastAsia="en-US"/>
        </w:rPr>
      </w:pPr>
      <w:r w:rsidRPr="00476BFD">
        <w:rPr>
          <w:rFonts w:eastAsia="Calibri"/>
          <w:color w:val="auto"/>
          <w:sz w:val="24"/>
          <w:szCs w:val="24"/>
          <w:lang w:eastAsia="en-US"/>
        </w:rPr>
        <w:t>Клуб родителей</w:t>
      </w:r>
    </w:p>
    <w:p w:rsidR="00E669B7" w:rsidRDefault="00E669B7" w:rsidP="00476BFD">
      <w:pPr>
        <w:spacing w:after="200"/>
        <w:jc w:val="both"/>
        <w:rPr>
          <w:rFonts w:eastAsia="Calibri"/>
          <w:b/>
          <w:color w:val="auto"/>
          <w:sz w:val="24"/>
          <w:szCs w:val="24"/>
          <w:lang w:eastAsia="en-US"/>
        </w:rPr>
      </w:pPr>
      <w:r>
        <w:rPr>
          <w:rFonts w:eastAsia="Calibri"/>
          <w:noProof/>
          <w:color w:val="auto"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65E9BF07" wp14:editId="53525020">
            <wp:simplePos x="0" y="0"/>
            <wp:positionH relativeFrom="column">
              <wp:posOffset>79375</wp:posOffset>
            </wp:positionH>
            <wp:positionV relativeFrom="paragraph">
              <wp:posOffset>200025</wp:posOffset>
            </wp:positionV>
            <wp:extent cx="2423795" cy="1818005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95" cy="1818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6BFD" w:rsidRPr="00476BFD" w:rsidRDefault="00476BFD" w:rsidP="00476BFD">
      <w:pPr>
        <w:spacing w:after="200"/>
        <w:jc w:val="both"/>
        <w:rPr>
          <w:rFonts w:eastAsia="Calibri"/>
          <w:b/>
          <w:color w:val="auto"/>
          <w:sz w:val="24"/>
          <w:szCs w:val="24"/>
          <w:lang w:eastAsia="en-US"/>
        </w:rPr>
      </w:pPr>
      <w:r w:rsidRPr="00476BFD">
        <w:rPr>
          <w:rFonts w:eastAsia="Calibri"/>
          <w:b/>
          <w:color w:val="auto"/>
          <w:sz w:val="24"/>
          <w:szCs w:val="24"/>
          <w:u w:val="single"/>
          <w:lang w:eastAsia="en-US"/>
        </w:rPr>
        <w:t>Индивидуальные формы</w:t>
      </w:r>
      <w:r>
        <w:rPr>
          <w:rFonts w:eastAsia="Calibri"/>
          <w:b/>
          <w:color w:val="auto"/>
          <w:sz w:val="24"/>
          <w:szCs w:val="24"/>
          <w:lang w:eastAsia="en-US"/>
        </w:rPr>
        <w:t xml:space="preserve"> </w:t>
      </w:r>
      <w:r w:rsidRPr="00476BFD">
        <w:rPr>
          <w:rFonts w:eastAsia="Calibri"/>
          <w:color w:val="auto"/>
          <w:sz w:val="24"/>
          <w:szCs w:val="24"/>
          <w:lang w:eastAsia="en-US"/>
        </w:rPr>
        <w:t>предназначены для дифференцированной работы с родителями воспитанников.</w:t>
      </w:r>
    </w:p>
    <w:p w:rsidR="00476BFD" w:rsidRPr="00476BFD" w:rsidRDefault="00476BFD" w:rsidP="00476BFD">
      <w:pPr>
        <w:numPr>
          <w:ilvl w:val="0"/>
          <w:numId w:val="12"/>
        </w:numPr>
        <w:spacing w:after="200"/>
        <w:contextualSpacing/>
        <w:jc w:val="both"/>
        <w:rPr>
          <w:rFonts w:eastAsia="Calibri"/>
          <w:color w:val="auto"/>
          <w:sz w:val="24"/>
          <w:szCs w:val="24"/>
          <w:lang w:eastAsia="en-US"/>
        </w:rPr>
      </w:pPr>
      <w:r w:rsidRPr="00476BFD">
        <w:rPr>
          <w:rFonts w:eastAsia="Calibri"/>
          <w:color w:val="auto"/>
          <w:sz w:val="24"/>
          <w:szCs w:val="24"/>
          <w:lang w:eastAsia="en-US"/>
        </w:rPr>
        <w:t>Посещение семьи</w:t>
      </w:r>
    </w:p>
    <w:p w:rsidR="00476BFD" w:rsidRPr="00476BFD" w:rsidRDefault="00476BFD" w:rsidP="00476BFD">
      <w:pPr>
        <w:numPr>
          <w:ilvl w:val="0"/>
          <w:numId w:val="12"/>
        </w:numPr>
        <w:spacing w:after="200"/>
        <w:contextualSpacing/>
        <w:jc w:val="both"/>
        <w:rPr>
          <w:rFonts w:eastAsia="Calibri"/>
          <w:color w:val="auto"/>
          <w:sz w:val="24"/>
          <w:szCs w:val="24"/>
          <w:lang w:eastAsia="en-US"/>
        </w:rPr>
      </w:pPr>
      <w:r w:rsidRPr="00476BFD">
        <w:rPr>
          <w:rFonts w:eastAsia="Calibri"/>
          <w:color w:val="auto"/>
          <w:sz w:val="24"/>
          <w:szCs w:val="24"/>
          <w:lang w:eastAsia="en-US"/>
        </w:rPr>
        <w:t>Индивидуальные консультации.</w:t>
      </w:r>
    </w:p>
    <w:p w:rsidR="00476BFD" w:rsidRPr="00476BFD" w:rsidRDefault="00476BFD" w:rsidP="00476BFD">
      <w:pPr>
        <w:numPr>
          <w:ilvl w:val="0"/>
          <w:numId w:val="12"/>
        </w:numPr>
        <w:spacing w:after="200"/>
        <w:contextualSpacing/>
        <w:jc w:val="both"/>
        <w:rPr>
          <w:rFonts w:eastAsia="Calibri"/>
          <w:color w:val="auto"/>
          <w:sz w:val="24"/>
          <w:szCs w:val="24"/>
          <w:lang w:eastAsia="en-US"/>
        </w:rPr>
      </w:pPr>
      <w:r w:rsidRPr="00476BFD">
        <w:rPr>
          <w:rFonts w:eastAsia="Calibri"/>
          <w:color w:val="auto"/>
          <w:sz w:val="24"/>
          <w:szCs w:val="24"/>
          <w:lang w:eastAsia="en-US"/>
        </w:rPr>
        <w:t>Приглашение родителей в детский сад.</w:t>
      </w:r>
    </w:p>
    <w:p w:rsidR="00476BFD" w:rsidRPr="00476BFD" w:rsidRDefault="00476BFD" w:rsidP="00476BFD">
      <w:pPr>
        <w:numPr>
          <w:ilvl w:val="0"/>
          <w:numId w:val="12"/>
        </w:numPr>
        <w:spacing w:after="200"/>
        <w:contextualSpacing/>
        <w:jc w:val="both"/>
        <w:rPr>
          <w:rFonts w:eastAsia="Calibri"/>
          <w:color w:val="auto"/>
          <w:sz w:val="24"/>
          <w:szCs w:val="24"/>
          <w:lang w:eastAsia="en-US"/>
        </w:rPr>
      </w:pPr>
      <w:r w:rsidRPr="00476BFD">
        <w:rPr>
          <w:rFonts w:eastAsia="Calibri"/>
          <w:color w:val="auto"/>
          <w:sz w:val="24"/>
          <w:szCs w:val="24"/>
          <w:lang w:eastAsia="en-US"/>
        </w:rPr>
        <w:t>Индивидуальные памятки и папки-передвижки</w:t>
      </w:r>
    </w:p>
    <w:p w:rsidR="00476BFD" w:rsidRPr="00476BFD" w:rsidRDefault="00476BFD" w:rsidP="00476BFD">
      <w:pPr>
        <w:numPr>
          <w:ilvl w:val="0"/>
          <w:numId w:val="12"/>
        </w:numPr>
        <w:spacing w:after="200"/>
        <w:contextualSpacing/>
        <w:jc w:val="both"/>
        <w:rPr>
          <w:rFonts w:eastAsia="Calibri"/>
          <w:color w:val="auto"/>
          <w:sz w:val="24"/>
          <w:szCs w:val="24"/>
          <w:lang w:eastAsia="en-US"/>
        </w:rPr>
      </w:pPr>
      <w:r w:rsidRPr="00476BFD">
        <w:rPr>
          <w:rFonts w:eastAsia="Calibri"/>
          <w:color w:val="auto"/>
          <w:sz w:val="24"/>
          <w:szCs w:val="24"/>
          <w:lang w:eastAsia="en-US"/>
        </w:rPr>
        <w:t>Индивидуальные беседы и тд.</w:t>
      </w:r>
    </w:p>
    <w:p w:rsidR="00476BFD" w:rsidRDefault="00476BFD" w:rsidP="00476BFD">
      <w:pPr>
        <w:spacing w:after="200"/>
        <w:jc w:val="both"/>
        <w:rPr>
          <w:rFonts w:eastAsia="Calibri"/>
          <w:b/>
          <w:color w:val="auto"/>
          <w:sz w:val="24"/>
          <w:szCs w:val="24"/>
          <w:lang w:eastAsia="en-US"/>
        </w:rPr>
      </w:pPr>
    </w:p>
    <w:p w:rsidR="00E669B7" w:rsidRDefault="00E669B7" w:rsidP="00476BFD">
      <w:pPr>
        <w:spacing w:after="200"/>
        <w:jc w:val="both"/>
        <w:rPr>
          <w:rFonts w:eastAsia="Calibri"/>
          <w:b/>
          <w:color w:val="auto"/>
          <w:sz w:val="24"/>
          <w:szCs w:val="24"/>
          <w:u w:val="single"/>
          <w:lang w:eastAsia="en-US"/>
        </w:rPr>
      </w:pPr>
    </w:p>
    <w:p w:rsidR="00476BFD" w:rsidRPr="00476BFD" w:rsidRDefault="00E669B7" w:rsidP="00476BFD">
      <w:pPr>
        <w:spacing w:after="200"/>
        <w:jc w:val="both"/>
        <w:rPr>
          <w:rFonts w:eastAsia="Calibri"/>
          <w:b/>
          <w:color w:val="auto"/>
          <w:sz w:val="24"/>
          <w:szCs w:val="24"/>
          <w:lang w:eastAsia="en-US"/>
        </w:rPr>
      </w:pPr>
      <w:r>
        <w:rPr>
          <w:rFonts w:eastAsia="Calibri"/>
          <w:noProof/>
          <w:color w:val="auto"/>
          <w:sz w:val="24"/>
          <w:szCs w:val="24"/>
        </w:rPr>
        <w:lastRenderedPageBreak/>
        <w:drawing>
          <wp:anchor distT="0" distB="0" distL="114300" distR="114300" simplePos="0" relativeHeight="251667456" behindDoc="0" locked="0" layoutInCell="1" allowOverlap="1" wp14:anchorId="5E69E022" wp14:editId="1EC85F75">
            <wp:simplePos x="0" y="0"/>
            <wp:positionH relativeFrom="column">
              <wp:posOffset>4175760</wp:posOffset>
            </wp:positionH>
            <wp:positionV relativeFrom="paragraph">
              <wp:posOffset>-111125</wp:posOffset>
            </wp:positionV>
            <wp:extent cx="2596515" cy="194691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194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6BFD" w:rsidRPr="00476BFD">
        <w:rPr>
          <w:rFonts w:eastAsia="Calibri"/>
          <w:b/>
          <w:color w:val="auto"/>
          <w:sz w:val="24"/>
          <w:szCs w:val="24"/>
          <w:u w:val="single"/>
          <w:lang w:eastAsia="en-US"/>
        </w:rPr>
        <w:t>Наглядно – информацилонные формы</w:t>
      </w:r>
      <w:r w:rsidR="00476BFD" w:rsidRPr="00476BFD">
        <w:rPr>
          <w:rFonts w:eastAsia="Calibri"/>
          <w:b/>
          <w:color w:val="auto"/>
          <w:sz w:val="24"/>
          <w:szCs w:val="24"/>
          <w:lang w:eastAsia="en-US"/>
        </w:rPr>
        <w:t>.</w:t>
      </w:r>
    </w:p>
    <w:p w:rsidR="00476BFD" w:rsidRPr="00476BFD" w:rsidRDefault="00476BFD" w:rsidP="00476BFD">
      <w:pPr>
        <w:spacing w:after="200"/>
        <w:jc w:val="both"/>
        <w:rPr>
          <w:rFonts w:eastAsia="Calibri"/>
          <w:color w:val="auto"/>
          <w:sz w:val="24"/>
          <w:szCs w:val="24"/>
          <w:lang w:eastAsia="en-US"/>
        </w:rPr>
      </w:pPr>
      <w:r w:rsidRPr="00476BFD">
        <w:rPr>
          <w:rFonts w:eastAsia="Calibri"/>
          <w:color w:val="auto"/>
          <w:sz w:val="24"/>
          <w:szCs w:val="24"/>
          <w:lang w:eastAsia="en-US"/>
        </w:rPr>
        <w:t>Они играют роль опосредованного общения между педагогами и родителями. Главная задача наглядной пропаганды -- целенаправленное систематическое применение наглядных средств в целях ознакомления родителей с задачами, содержанием, методами воспитания в детском саду, оказания практической помощи семье.</w:t>
      </w:r>
    </w:p>
    <w:p w:rsidR="00476BFD" w:rsidRPr="00476BFD" w:rsidRDefault="00476BFD" w:rsidP="00476BFD">
      <w:pPr>
        <w:spacing w:after="200"/>
        <w:jc w:val="both"/>
        <w:rPr>
          <w:rFonts w:eastAsia="Calibri"/>
          <w:color w:val="auto"/>
          <w:sz w:val="24"/>
          <w:szCs w:val="24"/>
          <w:lang w:eastAsia="en-US"/>
        </w:rPr>
      </w:pPr>
      <w:r w:rsidRPr="00476BFD">
        <w:rPr>
          <w:rFonts w:eastAsia="Calibri"/>
          <w:color w:val="auto"/>
          <w:sz w:val="24"/>
          <w:szCs w:val="24"/>
          <w:lang w:eastAsia="en-US"/>
        </w:rPr>
        <w:t>Примером информационной пропаганды служит уголок для родителей, о них речь пойдет позже</w:t>
      </w:r>
    </w:p>
    <w:p w:rsidR="00476BFD" w:rsidRPr="00476BFD" w:rsidRDefault="00476BFD" w:rsidP="00476BFD">
      <w:pPr>
        <w:numPr>
          <w:ilvl w:val="0"/>
          <w:numId w:val="13"/>
        </w:numPr>
        <w:spacing w:after="200"/>
        <w:contextualSpacing/>
        <w:jc w:val="both"/>
        <w:rPr>
          <w:rFonts w:eastAsia="Calibri"/>
          <w:color w:val="auto"/>
          <w:sz w:val="24"/>
          <w:szCs w:val="24"/>
          <w:lang w:eastAsia="en-US"/>
        </w:rPr>
      </w:pPr>
      <w:r w:rsidRPr="00476BFD">
        <w:rPr>
          <w:rFonts w:eastAsia="Calibri"/>
          <w:color w:val="auto"/>
          <w:sz w:val="24"/>
          <w:szCs w:val="24"/>
          <w:lang w:eastAsia="en-US"/>
        </w:rPr>
        <w:t>материалы информационного характера: правила для родителей, распорядок дня, объявления и тд.;</w:t>
      </w:r>
    </w:p>
    <w:p w:rsidR="00476BFD" w:rsidRPr="00476BFD" w:rsidRDefault="00476BFD" w:rsidP="00476BFD">
      <w:pPr>
        <w:numPr>
          <w:ilvl w:val="0"/>
          <w:numId w:val="13"/>
        </w:numPr>
        <w:spacing w:after="200"/>
        <w:contextualSpacing/>
        <w:jc w:val="both"/>
        <w:rPr>
          <w:rFonts w:eastAsia="Calibri"/>
          <w:color w:val="auto"/>
          <w:sz w:val="24"/>
          <w:szCs w:val="24"/>
          <w:lang w:eastAsia="en-US"/>
        </w:rPr>
      </w:pPr>
      <w:r w:rsidRPr="00476BFD">
        <w:rPr>
          <w:rFonts w:eastAsia="Calibri"/>
          <w:color w:val="auto"/>
          <w:sz w:val="24"/>
          <w:szCs w:val="24"/>
          <w:lang w:eastAsia="en-US"/>
        </w:rPr>
        <w:t xml:space="preserve">материалы, освещающие вопросы воспитания детей в детском саду и семье: папки-передвижки; буклеты; листовки; памятники; показ работ воспитателя о детях; стенды; </w:t>
      </w:r>
    </w:p>
    <w:p w:rsidR="00476BFD" w:rsidRPr="00476BFD" w:rsidRDefault="00476BFD" w:rsidP="00476BFD">
      <w:pPr>
        <w:numPr>
          <w:ilvl w:val="0"/>
          <w:numId w:val="13"/>
        </w:numPr>
        <w:spacing w:after="200"/>
        <w:contextualSpacing/>
        <w:jc w:val="both"/>
        <w:rPr>
          <w:rFonts w:eastAsia="Calibri"/>
          <w:color w:val="auto"/>
          <w:sz w:val="24"/>
          <w:szCs w:val="24"/>
          <w:lang w:eastAsia="en-US"/>
        </w:rPr>
      </w:pPr>
      <w:r w:rsidRPr="00476BFD">
        <w:rPr>
          <w:rFonts w:eastAsia="Calibri"/>
          <w:color w:val="auto"/>
          <w:sz w:val="24"/>
          <w:szCs w:val="24"/>
          <w:lang w:eastAsia="en-US"/>
        </w:rPr>
        <w:t>Тематические уголки для родителей.</w:t>
      </w:r>
    </w:p>
    <w:p w:rsidR="00476BFD" w:rsidRPr="00476BFD" w:rsidRDefault="00476BFD" w:rsidP="00476BFD">
      <w:pPr>
        <w:numPr>
          <w:ilvl w:val="0"/>
          <w:numId w:val="13"/>
        </w:numPr>
        <w:spacing w:after="200"/>
        <w:contextualSpacing/>
        <w:jc w:val="both"/>
        <w:rPr>
          <w:rFonts w:eastAsia="Calibri"/>
          <w:color w:val="auto"/>
          <w:sz w:val="24"/>
          <w:szCs w:val="24"/>
          <w:lang w:eastAsia="en-US"/>
        </w:rPr>
      </w:pPr>
      <w:r w:rsidRPr="00476BFD">
        <w:rPr>
          <w:rFonts w:eastAsia="Calibri"/>
          <w:color w:val="auto"/>
          <w:sz w:val="24"/>
          <w:szCs w:val="24"/>
          <w:lang w:eastAsia="en-US"/>
        </w:rPr>
        <w:t>Фотовитрины</w:t>
      </w:r>
    </w:p>
    <w:p w:rsidR="00476BFD" w:rsidRPr="00476BFD" w:rsidRDefault="00476BFD" w:rsidP="00476BFD">
      <w:pPr>
        <w:numPr>
          <w:ilvl w:val="0"/>
          <w:numId w:val="13"/>
        </w:numPr>
        <w:spacing w:after="200"/>
        <w:contextualSpacing/>
        <w:jc w:val="both"/>
        <w:rPr>
          <w:rFonts w:eastAsia="Calibri"/>
          <w:color w:val="auto"/>
          <w:sz w:val="24"/>
          <w:szCs w:val="24"/>
          <w:lang w:eastAsia="en-US"/>
        </w:rPr>
      </w:pPr>
      <w:r w:rsidRPr="00476BFD">
        <w:rPr>
          <w:rFonts w:eastAsia="Calibri"/>
          <w:color w:val="auto"/>
          <w:sz w:val="24"/>
          <w:szCs w:val="24"/>
          <w:lang w:eastAsia="en-US"/>
        </w:rPr>
        <w:t>Вставки литературы, рисунков, поделок</w:t>
      </w:r>
    </w:p>
    <w:p w:rsidR="00476BFD" w:rsidRPr="00476BFD" w:rsidRDefault="00476BFD" w:rsidP="00476BFD">
      <w:pPr>
        <w:numPr>
          <w:ilvl w:val="0"/>
          <w:numId w:val="13"/>
        </w:numPr>
        <w:spacing w:after="200"/>
        <w:contextualSpacing/>
        <w:jc w:val="both"/>
        <w:rPr>
          <w:rFonts w:eastAsia="Calibri"/>
          <w:color w:val="auto"/>
          <w:sz w:val="24"/>
          <w:szCs w:val="24"/>
          <w:lang w:eastAsia="en-US"/>
        </w:rPr>
      </w:pPr>
      <w:r w:rsidRPr="00476BFD">
        <w:rPr>
          <w:rFonts w:eastAsia="Calibri"/>
          <w:color w:val="auto"/>
          <w:sz w:val="24"/>
          <w:szCs w:val="24"/>
          <w:lang w:eastAsia="en-US"/>
        </w:rPr>
        <w:t>Проведение социологических срезов, опросов</w:t>
      </w:r>
    </w:p>
    <w:p w:rsidR="00476BFD" w:rsidRPr="00476BFD" w:rsidRDefault="00476BFD" w:rsidP="00476BFD">
      <w:pPr>
        <w:numPr>
          <w:ilvl w:val="0"/>
          <w:numId w:val="13"/>
        </w:numPr>
        <w:spacing w:after="200"/>
        <w:contextualSpacing/>
        <w:jc w:val="both"/>
        <w:rPr>
          <w:rFonts w:eastAsia="Calibri"/>
          <w:color w:val="auto"/>
          <w:sz w:val="24"/>
          <w:szCs w:val="24"/>
          <w:lang w:eastAsia="en-US"/>
        </w:rPr>
      </w:pPr>
      <w:r w:rsidRPr="00476BFD">
        <w:rPr>
          <w:rFonts w:eastAsia="Calibri"/>
          <w:color w:val="auto"/>
          <w:sz w:val="24"/>
          <w:szCs w:val="24"/>
          <w:lang w:eastAsia="en-US"/>
        </w:rPr>
        <w:t>«Почтовый ящик» - обратная связь</w:t>
      </w:r>
    </w:p>
    <w:p w:rsidR="00476BFD" w:rsidRPr="00476BFD" w:rsidRDefault="00476BFD" w:rsidP="00476BFD">
      <w:pPr>
        <w:numPr>
          <w:ilvl w:val="0"/>
          <w:numId w:val="13"/>
        </w:numPr>
        <w:spacing w:after="200"/>
        <w:contextualSpacing/>
        <w:jc w:val="both"/>
        <w:rPr>
          <w:rFonts w:eastAsia="Calibri"/>
          <w:color w:val="auto"/>
          <w:sz w:val="24"/>
          <w:szCs w:val="24"/>
          <w:lang w:eastAsia="en-US"/>
        </w:rPr>
      </w:pPr>
      <w:r w:rsidRPr="00476BFD">
        <w:rPr>
          <w:rFonts w:eastAsia="Calibri"/>
          <w:color w:val="auto"/>
          <w:sz w:val="24"/>
          <w:szCs w:val="24"/>
          <w:lang w:eastAsia="en-US"/>
        </w:rPr>
        <w:t>Дни (недели) открытых дверей; открытые просмотры занятий и деятельности детей</w:t>
      </w:r>
    </w:p>
    <w:p w:rsidR="00E669B7" w:rsidRDefault="00E669B7" w:rsidP="00476BFD">
      <w:pPr>
        <w:spacing w:after="200"/>
        <w:jc w:val="both"/>
        <w:rPr>
          <w:rFonts w:eastAsia="Calibri"/>
          <w:b/>
          <w:color w:val="auto"/>
          <w:sz w:val="24"/>
          <w:szCs w:val="24"/>
          <w:lang w:eastAsia="en-US"/>
        </w:rPr>
      </w:pPr>
    </w:p>
    <w:p w:rsidR="00476BFD" w:rsidRPr="00476BFD" w:rsidRDefault="00476BFD" w:rsidP="00476BFD">
      <w:pPr>
        <w:spacing w:after="200"/>
        <w:jc w:val="both"/>
        <w:rPr>
          <w:rFonts w:eastAsia="Calibri"/>
          <w:b/>
          <w:color w:val="auto"/>
          <w:sz w:val="24"/>
          <w:szCs w:val="24"/>
          <w:u w:val="single"/>
          <w:lang w:eastAsia="en-US"/>
        </w:rPr>
      </w:pPr>
      <w:r w:rsidRPr="00476BFD">
        <w:rPr>
          <w:rFonts w:eastAsia="Calibri"/>
          <w:b/>
          <w:color w:val="auto"/>
          <w:sz w:val="24"/>
          <w:szCs w:val="24"/>
          <w:u w:val="single"/>
          <w:lang w:eastAsia="en-US"/>
        </w:rPr>
        <w:t>Познавательные формы</w:t>
      </w:r>
    </w:p>
    <w:p w:rsidR="00476BFD" w:rsidRDefault="00E669B7" w:rsidP="00476BFD">
      <w:pPr>
        <w:spacing w:after="20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noProof/>
          <w:color w:val="auto"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757E031E" wp14:editId="7E4A7CC6">
            <wp:simplePos x="0" y="0"/>
            <wp:positionH relativeFrom="column">
              <wp:posOffset>1905</wp:posOffset>
            </wp:positionH>
            <wp:positionV relativeFrom="paragraph">
              <wp:posOffset>77470</wp:posOffset>
            </wp:positionV>
            <wp:extent cx="2668270" cy="2000885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2000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6BFD" w:rsidRPr="00476BFD">
        <w:rPr>
          <w:rFonts w:eastAsia="Calibri"/>
          <w:color w:val="auto"/>
          <w:sz w:val="24"/>
          <w:szCs w:val="24"/>
          <w:lang w:eastAsia="en-US"/>
        </w:rPr>
        <w:t>Они призваны повышать психолого-педагогическую культуру родителей, способствуют изменению взглядов родителей на воспитание ребенка в условиях семьи. Кроме того, данные формы взаимодействия позволяют знакомить родителей с особенностями возрастного и психологического развития детей, рациональными методами и приемами воспитания для формирования их практических навыков. Родители видят ребенка в обстановке, отличной от домашней, а также наблюдают процесс его общения с другими детьми и взрослыми.</w:t>
      </w:r>
    </w:p>
    <w:p w:rsidR="00E669B7" w:rsidRPr="00476BFD" w:rsidRDefault="00E669B7" w:rsidP="00476BFD">
      <w:pPr>
        <w:spacing w:after="200"/>
        <w:jc w:val="both"/>
        <w:rPr>
          <w:rFonts w:eastAsia="Calibri"/>
          <w:color w:val="auto"/>
          <w:sz w:val="24"/>
          <w:szCs w:val="24"/>
          <w:lang w:eastAsia="en-US"/>
        </w:rPr>
      </w:pPr>
    </w:p>
    <w:p w:rsidR="00476BFD" w:rsidRPr="00476BFD" w:rsidRDefault="00476BFD" w:rsidP="00476BFD">
      <w:pPr>
        <w:numPr>
          <w:ilvl w:val="0"/>
          <w:numId w:val="14"/>
        </w:numPr>
        <w:spacing w:after="200"/>
        <w:contextualSpacing/>
        <w:jc w:val="both"/>
        <w:rPr>
          <w:rFonts w:eastAsia="Calibri"/>
          <w:color w:val="auto"/>
          <w:sz w:val="24"/>
          <w:szCs w:val="24"/>
          <w:lang w:eastAsia="en-US"/>
        </w:rPr>
      </w:pPr>
      <w:r w:rsidRPr="00476BFD">
        <w:rPr>
          <w:rFonts w:eastAsia="Calibri"/>
          <w:color w:val="auto"/>
          <w:sz w:val="24"/>
          <w:szCs w:val="24"/>
          <w:lang w:eastAsia="en-US"/>
        </w:rPr>
        <w:t>Семинары-практикумы</w:t>
      </w:r>
    </w:p>
    <w:p w:rsidR="00476BFD" w:rsidRPr="00476BFD" w:rsidRDefault="00476BFD" w:rsidP="00476BFD">
      <w:pPr>
        <w:numPr>
          <w:ilvl w:val="0"/>
          <w:numId w:val="14"/>
        </w:numPr>
        <w:spacing w:after="200"/>
        <w:contextualSpacing/>
        <w:jc w:val="both"/>
        <w:rPr>
          <w:rFonts w:eastAsia="Calibri"/>
          <w:color w:val="auto"/>
          <w:sz w:val="24"/>
          <w:szCs w:val="24"/>
          <w:lang w:eastAsia="en-US"/>
        </w:rPr>
      </w:pPr>
      <w:r w:rsidRPr="00476BFD">
        <w:rPr>
          <w:rFonts w:eastAsia="Calibri"/>
          <w:color w:val="auto"/>
          <w:sz w:val="24"/>
          <w:szCs w:val="24"/>
          <w:u w:val="single"/>
          <w:lang w:eastAsia="en-US"/>
        </w:rPr>
        <w:t xml:space="preserve">Треннинги. </w:t>
      </w:r>
      <w:r w:rsidRPr="00476BFD">
        <w:rPr>
          <w:rFonts w:eastAsia="Calibri"/>
          <w:color w:val="auto"/>
          <w:sz w:val="24"/>
          <w:szCs w:val="24"/>
          <w:lang w:eastAsia="en-US"/>
        </w:rPr>
        <w:t>Это те формы работы, которые направлены на развитие навыков самопознания и саморегуляции,</w:t>
      </w:r>
      <w:r w:rsidRPr="00476BFD">
        <w:rPr>
          <w:rFonts w:eastAsia="Calibri"/>
          <w:color w:val="auto"/>
          <w:sz w:val="24"/>
          <w:szCs w:val="24"/>
          <w:u w:val="single"/>
          <w:lang w:eastAsia="en-US"/>
        </w:rPr>
        <w:t xml:space="preserve"> </w:t>
      </w:r>
      <w:r w:rsidRPr="00476BFD">
        <w:rPr>
          <w:rFonts w:eastAsia="Calibri"/>
          <w:color w:val="auto"/>
          <w:sz w:val="24"/>
          <w:szCs w:val="24"/>
          <w:lang w:eastAsia="en-US"/>
        </w:rPr>
        <w:t>взаимподействия, коммуникативных умений. В процессе тренинга родители активно вовлекаются в специально созданные воспитателм ситуации, позволяющие осознать свои личностные ресурсы.</w:t>
      </w:r>
    </w:p>
    <w:p w:rsidR="00476BFD" w:rsidRPr="00476BFD" w:rsidRDefault="00476BFD" w:rsidP="00476BFD">
      <w:pPr>
        <w:numPr>
          <w:ilvl w:val="0"/>
          <w:numId w:val="14"/>
        </w:numPr>
        <w:spacing w:after="200"/>
        <w:contextualSpacing/>
        <w:jc w:val="both"/>
        <w:rPr>
          <w:rFonts w:eastAsia="Calibri"/>
          <w:color w:val="auto"/>
          <w:sz w:val="24"/>
          <w:szCs w:val="24"/>
          <w:lang w:eastAsia="en-US"/>
        </w:rPr>
      </w:pPr>
      <w:r w:rsidRPr="00476BFD">
        <w:rPr>
          <w:rFonts w:eastAsia="Calibri"/>
          <w:color w:val="auto"/>
          <w:sz w:val="24"/>
          <w:szCs w:val="24"/>
          <w:lang w:eastAsia="en-US"/>
        </w:rPr>
        <w:t>Проведение собраний, консультаций в нетрадиционной форме: Вечер вопросов и ответов; Моделирование игровых и проблемных ситуаций;</w:t>
      </w:r>
    </w:p>
    <w:p w:rsidR="00476BFD" w:rsidRPr="00476BFD" w:rsidRDefault="00476BFD" w:rsidP="00476BFD">
      <w:pPr>
        <w:numPr>
          <w:ilvl w:val="0"/>
          <w:numId w:val="14"/>
        </w:numPr>
        <w:spacing w:after="200"/>
        <w:contextualSpacing/>
        <w:jc w:val="both"/>
        <w:rPr>
          <w:rFonts w:eastAsia="Calibri"/>
          <w:color w:val="auto"/>
          <w:sz w:val="24"/>
          <w:szCs w:val="24"/>
          <w:lang w:eastAsia="en-US"/>
        </w:rPr>
      </w:pPr>
      <w:r w:rsidRPr="00476BFD">
        <w:rPr>
          <w:rFonts w:eastAsia="Calibri"/>
          <w:color w:val="auto"/>
          <w:sz w:val="24"/>
          <w:szCs w:val="24"/>
          <w:lang w:eastAsia="en-US"/>
        </w:rPr>
        <w:t>Дискуссионный круглый стол;</w:t>
      </w:r>
    </w:p>
    <w:p w:rsidR="00476BFD" w:rsidRPr="00476BFD" w:rsidRDefault="00476BFD" w:rsidP="00476BFD">
      <w:pPr>
        <w:numPr>
          <w:ilvl w:val="0"/>
          <w:numId w:val="14"/>
        </w:numPr>
        <w:spacing w:after="200"/>
        <w:contextualSpacing/>
        <w:jc w:val="both"/>
        <w:rPr>
          <w:rFonts w:eastAsia="Calibri"/>
          <w:color w:val="auto"/>
          <w:sz w:val="24"/>
          <w:szCs w:val="24"/>
          <w:lang w:eastAsia="en-US"/>
        </w:rPr>
      </w:pPr>
      <w:r w:rsidRPr="00476BFD">
        <w:rPr>
          <w:rFonts w:eastAsia="Calibri"/>
          <w:color w:val="auto"/>
          <w:sz w:val="24"/>
          <w:szCs w:val="24"/>
          <w:lang w:eastAsia="en-US"/>
        </w:rPr>
        <w:t>Викторина;</w:t>
      </w:r>
    </w:p>
    <w:p w:rsidR="00476BFD" w:rsidRPr="00476BFD" w:rsidRDefault="00476BFD" w:rsidP="00476BFD">
      <w:pPr>
        <w:numPr>
          <w:ilvl w:val="0"/>
          <w:numId w:val="14"/>
        </w:numPr>
        <w:spacing w:after="200"/>
        <w:contextualSpacing/>
        <w:jc w:val="both"/>
        <w:rPr>
          <w:rFonts w:eastAsia="Calibri"/>
          <w:color w:val="auto"/>
          <w:sz w:val="24"/>
          <w:szCs w:val="24"/>
          <w:lang w:eastAsia="en-US"/>
        </w:rPr>
      </w:pPr>
      <w:r w:rsidRPr="00476BFD">
        <w:rPr>
          <w:rFonts w:eastAsia="Calibri"/>
          <w:color w:val="auto"/>
          <w:sz w:val="24"/>
          <w:szCs w:val="24"/>
          <w:lang w:eastAsia="en-US"/>
        </w:rPr>
        <w:t>КВН</w:t>
      </w:r>
    </w:p>
    <w:p w:rsidR="00476BFD" w:rsidRPr="00476BFD" w:rsidRDefault="00476BFD" w:rsidP="00476BFD">
      <w:pPr>
        <w:numPr>
          <w:ilvl w:val="0"/>
          <w:numId w:val="14"/>
        </w:numPr>
        <w:spacing w:after="200"/>
        <w:contextualSpacing/>
        <w:jc w:val="both"/>
        <w:rPr>
          <w:rFonts w:eastAsia="Calibri"/>
          <w:color w:val="auto"/>
          <w:sz w:val="24"/>
          <w:szCs w:val="24"/>
          <w:lang w:eastAsia="en-US"/>
        </w:rPr>
      </w:pPr>
      <w:r w:rsidRPr="00476BFD">
        <w:rPr>
          <w:rFonts w:eastAsia="Calibri"/>
          <w:color w:val="auto"/>
          <w:sz w:val="24"/>
          <w:szCs w:val="24"/>
          <w:lang w:eastAsia="en-US"/>
        </w:rPr>
        <w:t>Пресс – конференция</w:t>
      </w:r>
    </w:p>
    <w:p w:rsidR="00476BFD" w:rsidRPr="00476BFD" w:rsidRDefault="00476BFD" w:rsidP="00476BFD">
      <w:pPr>
        <w:numPr>
          <w:ilvl w:val="0"/>
          <w:numId w:val="14"/>
        </w:numPr>
        <w:spacing w:after="200"/>
        <w:contextualSpacing/>
        <w:jc w:val="both"/>
        <w:rPr>
          <w:rFonts w:eastAsia="Calibri"/>
          <w:color w:val="auto"/>
          <w:sz w:val="24"/>
          <w:szCs w:val="24"/>
          <w:lang w:eastAsia="en-US"/>
        </w:rPr>
      </w:pPr>
      <w:r w:rsidRPr="00476BFD">
        <w:rPr>
          <w:rFonts w:eastAsia="Calibri"/>
          <w:color w:val="auto"/>
          <w:sz w:val="24"/>
          <w:szCs w:val="24"/>
          <w:lang w:eastAsia="en-US"/>
        </w:rPr>
        <w:t>Педагогический брифинг</w:t>
      </w:r>
    </w:p>
    <w:p w:rsidR="00476BFD" w:rsidRPr="00476BFD" w:rsidRDefault="00476BFD" w:rsidP="00476BFD">
      <w:pPr>
        <w:numPr>
          <w:ilvl w:val="0"/>
          <w:numId w:val="14"/>
        </w:numPr>
        <w:spacing w:after="200"/>
        <w:contextualSpacing/>
        <w:jc w:val="both"/>
        <w:rPr>
          <w:rFonts w:eastAsia="Calibri"/>
          <w:color w:val="auto"/>
          <w:sz w:val="24"/>
          <w:szCs w:val="24"/>
          <w:lang w:eastAsia="en-US"/>
        </w:rPr>
      </w:pPr>
      <w:r w:rsidRPr="00476BFD">
        <w:rPr>
          <w:rFonts w:eastAsia="Calibri"/>
          <w:color w:val="auto"/>
          <w:sz w:val="24"/>
          <w:szCs w:val="24"/>
          <w:lang w:eastAsia="en-US"/>
        </w:rPr>
        <w:t>Педагогическая гостинная</w:t>
      </w:r>
    </w:p>
    <w:p w:rsidR="00476BFD" w:rsidRPr="00476BFD" w:rsidRDefault="00476BFD" w:rsidP="00476BFD">
      <w:pPr>
        <w:numPr>
          <w:ilvl w:val="0"/>
          <w:numId w:val="14"/>
        </w:numPr>
        <w:spacing w:after="200"/>
        <w:contextualSpacing/>
        <w:jc w:val="both"/>
        <w:rPr>
          <w:rFonts w:eastAsia="Calibri"/>
          <w:color w:val="auto"/>
          <w:sz w:val="24"/>
          <w:szCs w:val="24"/>
          <w:lang w:eastAsia="en-US"/>
        </w:rPr>
      </w:pPr>
      <w:r w:rsidRPr="00476BFD">
        <w:rPr>
          <w:rFonts w:eastAsia="Calibri"/>
          <w:color w:val="auto"/>
          <w:sz w:val="24"/>
          <w:szCs w:val="24"/>
          <w:lang w:eastAsia="en-US"/>
        </w:rPr>
        <w:t>Устные педагогические журналы</w:t>
      </w:r>
    </w:p>
    <w:p w:rsidR="00476BFD" w:rsidRPr="00476BFD" w:rsidRDefault="00476BFD" w:rsidP="00476BFD">
      <w:pPr>
        <w:numPr>
          <w:ilvl w:val="0"/>
          <w:numId w:val="14"/>
        </w:numPr>
        <w:spacing w:after="200"/>
        <w:contextualSpacing/>
        <w:jc w:val="both"/>
        <w:rPr>
          <w:rFonts w:eastAsia="Calibri"/>
          <w:color w:val="auto"/>
          <w:sz w:val="24"/>
          <w:szCs w:val="24"/>
          <w:lang w:eastAsia="en-US"/>
        </w:rPr>
      </w:pPr>
      <w:r w:rsidRPr="00476BFD">
        <w:rPr>
          <w:rFonts w:eastAsia="Calibri"/>
          <w:color w:val="auto"/>
          <w:sz w:val="24"/>
          <w:szCs w:val="24"/>
          <w:lang w:eastAsia="en-US"/>
        </w:rPr>
        <w:t>Игры с педагогическим содержанием: исследовательско-проектные, ролевые, имитационные, деловые, интерактивные игры</w:t>
      </w:r>
    </w:p>
    <w:p w:rsidR="00476BFD" w:rsidRDefault="00476BFD" w:rsidP="00476BFD">
      <w:pPr>
        <w:numPr>
          <w:ilvl w:val="0"/>
          <w:numId w:val="14"/>
        </w:numPr>
        <w:spacing w:after="200"/>
        <w:contextualSpacing/>
        <w:jc w:val="both"/>
        <w:rPr>
          <w:rFonts w:eastAsia="Calibri"/>
          <w:color w:val="auto"/>
          <w:sz w:val="24"/>
          <w:szCs w:val="24"/>
          <w:lang w:eastAsia="en-US"/>
        </w:rPr>
      </w:pPr>
      <w:r w:rsidRPr="00476BFD">
        <w:rPr>
          <w:rFonts w:eastAsia="Calibri"/>
          <w:color w:val="auto"/>
          <w:sz w:val="24"/>
          <w:szCs w:val="24"/>
          <w:lang w:eastAsia="en-US"/>
        </w:rPr>
        <w:t xml:space="preserve">Мастер </w:t>
      </w:r>
      <w:r>
        <w:rPr>
          <w:rFonts w:eastAsia="Calibri"/>
          <w:color w:val="auto"/>
          <w:sz w:val="24"/>
          <w:szCs w:val="24"/>
          <w:lang w:eastAsia="en-US"/>
        </w:rPr>
        <w:t>–</w:t>
      </w:r>
      <w:r w:rsidRPr="00476BFD">
        <w:rPr>
          <w:rFonts w:eastAsia="Calibri"/>
          <w:color w:val="auto"/>
          <w:sz w:val="24"/>
          <w:szCs w:val="24"/>
          <w:lang w:eastAsia="en-US"/>
        </w:rPr>
        <w:t xml:space="preserve"> классы</w:t>
      </w:r>
    </w:p>
    <w:p w:rsidR="00476BFD" w:rsidRPr="00476BFD" w:rsidRDefault="00476BFD" w:rsidP="00476BFD">
      <w:pPr>
        <w:spacing w:after="200"/>
        <w:ind w:left="720"/>
        <w:contextualSpacing/>
        <w:jc w:val="both"/>
        <w:rPr>
          <w:rFonts w:eastAsia="Calibri"/>
          <w:color w:val="auto"/>
          <w:sz w:val="24"/>
          <w:szCs w:val="24"/>
          <w:lang w:eastAsia="en-US"/>
        </w:rPr>
      </w:pPr>
    </w:p>
    <w:p w:rsidR="00476BFD" w:rsidRPr="00476BFD" w:rsidRDefault="00476BFD" w:rsidP="00476BFD">
      <w:pPr>
        <w:spacing w:after="20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lastRenderedPageBreak/>
        <w:t xml:space="preserve">Мастер – классы - </w:t>
      </w:r>
      <w:r w:rsidRPr="00476BFD">
        <w:rPr>
          <w:rFonts w:eastAsia="Calibri"/>
          <w:color w:val="auto"/>
          <w:sz w:val="24"/>
          <w:szCs w:val="24"/>
          <w:lang w:eastAsia="en-US"/>
        </w:rPr>
        <w:t>Это особая форма презентации воспитателем своего профессионального мастерства, с целью привлечения родителей к актуальным проблемам воспитания детей и средствами их решения.</w:t>
      </w:r>
    </w:p>
    <w:p w:rsidR="00476BFD" w:rsidRPr="00476BFD" w:rsidRDefault="00476BFD" w:rsidP="00476BFD">
      <w:pPr>
        <w:spacing w:after="200"/>
        <w:jc w:val="both"/>
        <w:rPr>
          <w:rFonts w:eastAsia="Calibri"/>
          <w:color w:val="auto"/>
          <w:sz w:val="24"/>
          <w:szCs w:val="24"/>
          <w:lang w:eastAsia="en-US"/>
        </w:rPr>
      </w:pPr>
      <w:r w:rsidRPr="00476BFD">
        <w:rPr>
          <w:rFonts w:eastAsia="Calibri"/>
          <w:color w:val="auto"/>
          <w:sz w:val="24"/>
          <w:szCs w:val="24"/>
          <w:lang w:eastAsia="en-US"/>
        </w:rPr>
        <w:t xml:space="preserve">Очень актуальна </w:t>
      </w:r>
      <w:r w:rsidRPr="00476BFD">
        <w:rPr>
          <w:rFonts w:eastAsia="Calibri"/>
          <w:color w:val="auto"/>
          <w:sz w:val="24"/>
          <w:szCs w:val="24"/>
          <w:u w:val="single"/>
          <w:lang w:eastAsia="en-US"/>
        </w:rPr>
        <w:t>проектная деятельность</w:t>
      </w:r>
      <w:r w:rsidRPr="00476BFD">
        <w:rPr>
          <w:rFonts w:eastAsia="Calibri"/>
          <w:color w:val="auto"/>
          <w:sz w:val="24"/>
          <w:szCs w:val="24"/>
          <w:lang w:eastAsia="en-US"/>
        </w:rPr>
        <w:t xml:space="preserve">. </w:t>
      </w:r>
      <w:r>
        <w:rPr>
          <w:rFonts w:eastAsia="Calibri"/>
          <w:color w:val="auto"/>
          <w:sz w:val="24"/>
          <w:szCs w:val="24"/>
          <w:lang w:eastAsia="en-US"/>
        </w:rPr>
        <w:t>П</w:t>
      </w:r>
      <w:r w:rsidRPr="00476BFD">
        <w:rPr>
          <w:rFonts w:eastAsia="Calibri"/>
          <w:color w:val="auto"/>
          <w:sz w:val="24"/>
          <w:szCs w:val="24"/>
          <w:lang w:eastAsia="en-US"/>
        </w:rPr>
        <w:t>роекты помогают родителям научиться работать в «команде», овладеть способами коллективной мыслительной деятельности; освоить алгоритм создания проекта, отталкиваясь от потребностей ребенка; достичь позитивной открытости по отношению ко взрослым, детям; объединить усилия для реализации проекта.</w:t>
      </w:r>
    </w:p>
    <w:p w:rsidR="00476BFD" w:rsidRPr="00476BFD" w:rsidRDefault="00476BFD" w:rsidP="00476BFD">
      <w:pPr>
        <w:spacing w:after="200"/>
        <w:jc w:val="both"/>
        <w:rPr>
          <w:rFonts w:eastAsia="Calibri"/>
          <w:b/>
          <w:color w:val="auto"/>
          <w:sz w:val="24"/>
          <w:szCs w:val="24"/>
          <w:u w:val="single"/>
          <w:lang w:eastAsia="en-US"/>
        </w:rPr>
      </w:pPr>
      <w:r w:rsidRPr="00476BFD">
        <w:rPr>
          <w:rFonts w:eastAsia="Calibri"/>
          <w:b/>
          <w:color w:val="auto"/>
          <w:sz w:val="24"/>
          <w:szCs w:val="24"/>
          <w:u w:val="single"/>
          <w:lang w:eastAsia="en-US"/>
        </w:rPr>
        <w:t>Досуговые формы</w:t>
      </w:r>
    </w:p>
    <w:p w:rsidR="00476BFD" w:rsidRDefault="00E669B7" w:rsidP="00476BFD">
      <w:pPr>
        <w:spacing w:after="20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noProof/>
          <w:color w:val="auto"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1BE87D41" wp14:editId="4119F331">
            <wp:simplePos x="0" y="0"/>
            <wp:positionH relativeFrom="column">
              <wp:posOffset>-92710</wp:posOffset>
            </wp:positionH>
            <wp:positionV relativeFrom="paragraph">
              <wp:posOffset>33020</wp:posOffset>
            </wp:positionV>
            <wp:extent cx="2621915" cy="1966595"/>
            <wp:effectExtent l="0" t="0" r="698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915" cy="1966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6BFD" w:rsidRPr="00476BFD">
        <w:rPr>
          <w:rFonts w:eastAsia="Calibri"/>
          <w:color w:val="auto"/>
          <w:sz w:val="24"/>
          <w:szCs w:val="24"/>
          <w:lang w:eastAsia="en-US"/>
        </w:rPr>
        <w:t>Досуговые формы организации общения призваны устанавливать теплые неформальные отношения между педагогами и родителями, а также более доверительные отношения между родителями и детьми. В дальнейшем педагогам проще налаживать с ними контакты, предоставлять педагогическую информацию. Такие формы сотрудничества с семьей могут быть эффективными, только если воспитатели уделяют достаточное внимание педагогическому содержанию мероприятия, а установление неформальных доверительных отношений с родителями не является основной целью общения.</w:t>
      </w:r>
    </w:p>
    <w:p w:rsidR="00E669B7" w:rsidRPr="00476BFD" w:rsidRDefault="00E669B7" w:rsidP="00476BFD">
      <w:pPr>
        <w:spacing w:after="200"/>
        <w:jc w:val="both"/>
        <w:rPr>
          <w:rFonts w:eastAsia="Calibri"/>
          <w:color w:val="auto"/>
          <w:sz w:val="24"/>
          <w:szCs w:val="24"/>
          <w:lang w:eastAsia="en-US"/>
        </w:rPr>
      </w:pPr>
    </w:p>
    <w:p w:rsidR="00476BFD" w:rsidRPr="00476BFD" w:rsidRDefault="00476BFD" w:rsidP="00476BFD">
      <w:pPr>
        <w:numPr>
          <w:ilvl w:val="0"/>
          <w:numId w:val="15"/>
        </w:numPr>
        <w:spacing w:after="200"/>
        <w:contextualSpacing/>
        <w:jc w:val="both"/>
        <w:rPr>
          <w:rFonts w:eastAsia="Calibri"/>
          <w:color w:val="auto"/>
          <w:sz w:val="24"/>
          <w:szCs w:val="24"/>
          <w:lang w:eastAsia="en-US"/>
        </w:rPr>
      </w:pPr>
      <w:r w:rsidRPr="00476BFD">
        <w:rPr>
          <w:rFonts w:eastAsia="Calibri"/>
          <w:color w:val="auto"/>
          <w:sz w:val="24"/>
          <w:szCs w:val="24"/>
          <w:lang w:eastAsia="en-US"/>
        </w:rPr>
        <w:t>Совместные досуг праздники, спортивные развлечения, походы и экскурсии</w:t>
      </w:r>
    </w:p>
    <w:p w:rsidR="00476BFD" w:rsidRPr="00476BFD" w:rsidRDefault="00476BFD" w:rsidP="00476BFD">
      <w:pPr>
        <w:numPr>
          <w:ilvl w:val="0"/>
          <w:numId w:val="15"/>
        </w:numPr>
        <w:spacing w:after="200"/>
        <w:contextualSpacing/>
        <w:jc w:val="both"/>
        <w:rPr>
          <w:rFonts w:eastAsia="Calibri"/>
          <w:color w:val="auto"/>
          <w:sz w:val="24"/>
          <w:szCs w:val="24"/>
          <w:lang w:eastAsia="en-US"/>
        </w:rPr>
      </w:pPr>
      <w:r w:rsidRPr="00476BFD">
        <w:rPr>
          <w:rFonts w:eastAsia="Calibri"/>
          <w:color w:val="auto"/>
          <w:sz w:val="24"/>
          <w:szCs w:val="24"/>
          <w:lang w:eastAsia="en-US"/>
        </w:rPr>
        <w:t>Семейные вечера, вечера отдыха</w:t>
      </w:r>
    </w:p>
    <w:p w:rsidR="00476BFD" w:rsidRPr="00476BFD" w:rsidRDefault="00476BFD" w:rsidP="00476BFD">
      <w:pPr>
        <w:numPr>
          <w:ilvl w:val="0"/>
          <w:numId w:val="15"/>
        </w:numPr>
        <w:spacing w:after="200"/>
        <w:contextualSpacing/>
        <w:jc w:val="both"/>
        <w:rPr>
          <w:rFonts w:eastAsia="Calibri"/>
          <w:color w:val="auto"/>
          <w:sz w:val="24"/>
          <w:szCs w:val="24"/>
          <w:lang w:eastAsia="en-US"/>
        </w:rPr>
      </w:pPr>
      <w:r w:rsidRPr="00476BFD">
        <w:rPr>
          <w:rFonts w:eastAsia="Calibri"/>
          <w:color w:val="auto"/>
          <w:sz w:val="24"/>
          <w:szCs w:val="24"/>
          <w:lang w:eastAsia="en-US"/>
        </w:rPr>
        <w:t>Выставки работа родителей и детей</w:t>
      </w:r>
    </w:p>
    <w:p w:rsidR="00476BFD" w:rsidRPr="00476BFD" w:rsidRDefault="00476BFD" w:rsidP="00476BFD">
      <w:pPr>
        <w:numPr>
          <w:ilvl w:val="0"/>
          <w:numId w:val="15"/>
        </w:numPr>
        <w:spacing w:after="200"/>
        <w:contextualSpacing/>
        <w:jc w:val="both"/>
        <w:rPr>
          <w:rFonts w:eastAsia="Calibri"/>
          <w:color w:val="auto"/>
          <w:sz w:val="24"/>
          <w:szCs w:val="24"/>
          <w:lang w:eastAsia="en-US"/>
        </w:rPr>
      </w:pPr>
      <w:r w:rsidRPr="00476BFD">
        <w:rPr>
          <w:rFonts w:eastAsia="Calibri"/>
          <w:color w:val="auto"/>
          <w:sz w:val="24"/>
          <w:szCs w:val="24"/>
          <w:lang w:eastAsia="en-US"/>
        </w:rPr>
        <w:t>Кружки и секции</w:t>
      </w:r>
    </w:p>
    <w:p w:rsidR="00476BFD" w:rsidRPr="00476BFD" w:rsidRDefault="00476BFD" w:rsidP="00476BFD">
      <w:pPr>
        <w:numPr>
          <w:ilvl w:val="0"/>
          <w:numId w:val="15"/>
        </w:numPr>
        <w:spacing w:after="200"/>
        <w:contextualSpacing/>
        <w:jc w:val="both"/>
        <w:rPr>
          <w:rFonts w:eastAsia="Calibri"/>
          <w:color w:val="auto"/>
          <w:sz w:val="24"/>
          <w:szCs w:val="24"/>
          <w:lang w:eastAsia="en-US"/>
        </w:rPr>
      </w:pPr>
      <w:r w:rsidRPr="00476BFD">
        <w:rPr>
          <w:rFonts w:eastAsia="Calibri"/>
          <w:color w:val="auto"/>
          <w:sz w:val="24"/>
          <w:szCs w:val="24"/>
          <w:lang w:eastAsia="en-US"/>
        </w:rPr>
        <w:t>Клубы отцов, бабушек, дедушек</w:t>
      </w:r>
    </w:p>
    <w:p w:rsidR="00234C15" w:rsidRDefault="00E669B7" w:rsidP="00476BFD">
      <w:pPr>
        <w:spacing w:after="200"/>
        <w:jc w:val="both"/>
        <w:rPr>
          <w:rFonts w:eastAsia="Calibri"/>
          <w:b/>
          <w:color w:val="auto"/>
          <w:sz w:val="24"/>
          <w:szCs w:val="24"/>
          <w:lang w:eastAsia="en-US"/>
        </w:rPr>
      </w:pPr>
      <w:r>
        <w:rPr>
          <w:rFonts w:eastAsia="Calibri"/>
          <w:noProof/>
          <w:color w:val="auto"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71A74B4A" wp14:editId="3A00374A">
            <wp:simplePos x="0" y="0"/>
            <wp:positionH relativeFrom="column">
              <wp:posOffset>4375785</wp:posOffset>
            </wp:positionH>
            <wp:positionV relativeFrom="paragraph">
              <wp:posOffset>292100</wp:posOffset>
            </wp:positionV>
            <wp:extent cx="2645410" cy="1983740"/>
            <wp:effectExtent l="0" t="0" r="254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410" cy="1983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6BFD" w:rsidRPr="00476BFD" w:rsidRDefault="00476BFD" w:rsidP="00476BFD">
      <w:pPr>
        <w:spacing w:after="200"/>
        <w:jc w:val="both"/>
        <w:rPr>
          <w:rFonts w:eastAsia="Calibri"/>
          <w:b/>
          <w:color w:val="auto"/>
          <w:sz w:val="24"/>
          <w:szCs w:val="24"/>
          <w:u w:val="single"/>
          <w:lang w:eastAsia="en-US"/>
        </w:rPr>
      </w:pPr>
      <w:r w:rsidRPr="00476BFD">
        <w:rPr>
          <w:rFonts w:eastAsia="Calibri"/>
          <w:b/>
          <w:color w:val="auto"/>
          <w:sz w:val="24"/>
          <w:szCs w:val="24"/>
          <w:u w:val="single"/>
          <w:lang w:eastAsia="en-US"/>
        </w:rPr>
        <w:t>Письменные формы (как обратная связь)</w:t>
      </w:r>
    </w:p>
    <w:p w:rsidR="00476BFD" w:rsidRPr="00476BFD" w:rsidRDefault="00476BFD" w:rsidP="00476BFD">
      <w:pPr>
        <w:jc w:val="both"/>
        <w:rPr>
          <w:rFonts w:eastAsia="Calibri"/>
          <w:color w:val="auto"/>
          <w:sz w:val="24"/>
          <w:szCs w:val="24"/>
          <w:lang w:eastAsia="en-US"/>
        </w:rPr>
      </w:pPr>
      <w:r w:rsidRPr="00476BFD">
        <w:rPr>
          <w:rFonts w:eastAsia="Calibri"/>
          <w:color w:val="auto"/>
          <w:sz w:val="24"/>
          <w:szCs w:val="24"/>
          <w:lang w:eastAsia="en-US"/>
        </w:rPr>
        <w:t>Как и когда использовать письменные формы общения?</w:t>
      </w:r>
    </w:p>
    <w:p w:rsidR="00476BFD" w:rsidRPr="00476BFD" w:rsidRDefault="00476BFD" w:rsidP="00476BFD">
      <w:pPr>
        <w:jc w:val="both"/>
        <w:rPr>
          <w:rFonts w:eastAsia="Calibri"/>
          <w:color w:val="auto"/>
          <w:sz w:val="24"/>
          <w:szCs w:val="24"/>
          <w:lang w:eastAsia="en-US"/>
        </w:rPr>
      </w:pPr>
      <w:r w:rsidRPr="00476BFD">
        <w:rPr>
          <w:rFonts w:eastAsia="Calibri"/>
          <w:color w:val="auto"/>
          <w:sz w:val="24"/>
          <w:szCs w:val="24"/>
          <w:lang w:eastAsia="en-US"/>
        </w:rPr>
        <w:t xml:space="preserve">Когда нехватка времени или сложности с графиком работы родителей мешают вам встретиться с ними лично; если у вас нет телефона или вы хотите обсудить какой-либо вопрос лично, то поддерживать контакт с родителями вам помогут некоторые формы письменного общения. </w:t>
      </w:r>
    </w:p>
    <w:p w:rsidR="00476BFD" w:rsidRPr="00476BFD" w:rsidRDefault="00476BFD" w:rsidP="00476BFD">
      <w:pPr>
        <w:jc w:val="both"/>
        <w:rPr>
          <w:rFonts w:eastAsia="Calibri"/>
          <w:color w:val="auto"/>
          <w:sz w:val="24"/>
          <w:szCs w:val="24"/>
          <w:lang w:eastAsia="en-US"/>
        </w:rPr>
      </w:pPr>
      <w:r w:rsidRPr="00476BFD">
        <w:rPr>
          <w:rFonts w:eastAsia="Calibri"/>
          <w:color w:val="auto"/>
          <w:sz w:val="24"/>
          <w:szCs w:val="24"/>
          <w:lang w:eastAsia="en-US"/>
        </w:rPr>
        <w:t xml:space="preserve">Но злоупотреблять такими формами общения не стоит. Так как они не способствуют сплочению детско-родительского коллектива группы. </w:t>
      </w:r>
    </w:p>
    <w:p w:rsidR="00476BFD" w:rsidRPr="00476BFD" w:rsidRDefault="00476BFD" w:rsidP="00234C15">
      <w:pPr>
        <w:numPr>
          <w:ilvl w:val="0"/>
          <w:numId w:val="16"/>
        </w:numPr>
        <w:jc w:val="both"/>
        <w:rPr>
          <w:sz w:val="24"/>
          <w:szCs w:val="24"/>
        </w:rPr>
      </w:pPr>
      <w:r w:rsidRPr="00476BFD">
        <w:rPr>
          <w:b/>
          <w:bCs/>
          <w:sz w:val="24"/>
          <w:szCs w:val="24"/>
        </w:rPr>
        <w:t>Брошюры.</w:t>
      </w:r>
      <w:r w:rsidRPr="00476BFD">
        <w:rPr>
          <w:sz w:val="24"/>
          <w:szCs w:val="24"/>
        </w:rPr>
        <w:t>  Брошюры помогают родителям узнать о детском саде. Брошюры могут описать концепцию детского сада и дать общую информацию о нем.</w:t>
      </w:r>
    </w:p>
    <w:p w:rsidR="00476BFD" w:rsidRPr="00476BFD" w:rsidRDefault="00476BFD" w:rsidP="00234C15">
      <w:pPr>
        <w:numPr>
          <w:ilvl w:val="0"/>
          <w:numId w:val="16"/>
        </w:numPr>
        <w:jc w:val="both"/>
        <w:rPr>
          <w:sz w:val="24"/>
          <w:szCs w:val="24"/>
        </w:rPr>
      </w:pPr>
      <w:r w:rsidRPr="00476BFD">
        <w:rPr>
          <w:b/>
          <w:bCs/>
          <w:sz w:val="24"/>
          <w:szCs w:val="24"/>
        </w:rPr>
        <w:t>Пособия.</w:t>
      </w:r>
      <w:r w:rsidRPr="00476BFD">
        <w:rPr>
          <w:sz w:val="24"/>
          <w:szCs w:val="24"/>
        </w:rPr>
        <w:t> Пособия содержат подробную информацию о детском саде. Семьи могут обращаться к пособиям в течение всего года.</w:t>
      </w:r>
    </w:p>
    <w:p w:rsidR="00476BFD" w:rsidRPr="00476BFD" w:rsidRDefault="00476BFD" w:rsidP="00234C15">
      <w:pPr>
        <w:numPr>
          <w:ilvl w:val="0"/>
          <w:numId w:val="16"/>
        </w:numPr>
        <w:jc w:val="both"/>
        <w:rPr>
          <w:sz w:val="24"/>
          <w:szCs w:val="24"/>
        </w:rPr>
      </w:pPr>
      <w:r w:rsidRPr="00476BFD">
        <w:rPr>
          <w:b/>
          <w:bCs/>
          <w:sz w:val="24"/>
          <w:szCs w:val="24"/>
        </w:rPr>
        <w:t>Бюллетень. </w:t>
      </w:r>
      <w:r w:rsidRPr="00476BFD">
        <w:rPr>
          <w:sz w:val="24"/>
          <w:szCs w:val="24"/>
        </w:rPr>
        <w:t>Бюллетень можно выпускать раз или два в месяц, чтобы постоянно обеспечивать семьи информацией об особых мероприятиях, изменениях в программе и др.</w:t>
      </w:r>
    </w:p>
    <w:p w:rsidR="00476BFD" w:rsidRPr="00476BFD" w:rsidRDefault="00476BFD" w:rsidP="00234C15">
      <w:pPr>
        <w:numPr>
          <w:ilvl w:val="0"/>
          <w:numId w:val="16"/>
        </w:numPr>
        <w:jc w:val="both"/>
        <w:rPr>
          <w:sz w:val="24"/>
          <w:szCs w:val="24"/>
        </w:rPr>
      </w:pPr>
      <w:r w:rsidRPr="00476BFD">
        <w:rPr>
          <w:b/>
          <w:bCs/>
          <w:sz w:val="24"/>
          <w:szCs w:val="24"/>
        </w:rPr>
        <w:t>Еженедельные записки.</w:t>
      </w:r>
      <w:r w:rsidRPr="00476BFD">
        <w:rPr>
          <w:sz w:val="24"/>
          <w:szCs w:val="24"/>
        </w:rPr>
        <w:t> Еженедельная записка, адресованная непосредственно родителям, сообщает семье о здоровье, настроении, поведении ребенка в детском саду, о его любимых занятиях и другую информацию.</w:t>
      </w:r>
    </w:p>
    <w:p w:rsidR="00476BFD" w:rsidRPr="00476BFD" w:rsidRDefault="00476BFD" w:rsidP="00234C15">
      <w:pPr>
        <w:numPr>
          <w:ilvl w:val="0"/>
          <w:numId w:val="16"/>
        </w:numPr>
        <w:jc w:val="both"/>
        <w:rPr>
          <w:sz w:val="24"/>
          <w:szCs w:val="24"/>
        </w:rPr>
      </w:pPr>
      <w:r w:rsidRPr="00476BFD">
        <w:rPr>
          <w:b/>
          <w:bCs/>
          <w:sz w:val="24"/>
          <w:szCs w:val="24"/>
        </w:rPr>
        <w:t>Неформальные записки.</w:t>
      </w:r>
      <w:r w:rsidRPr="00476BFD">
        <w:rPr>
          <w:sz w:val="24"/>
          <w:szCs w:val="24"/>
        </w:rPr>
        <w:t> Воспитатели могут посылать с ребенком короткие записки домой, чтобы информировать семью о новом достижении ребенка или о только что освоенном навыке, поблагодарить семью за оказанную помощь; здесь могут быть записи детской речи, интересные высказывания ребенка и др. Семьи также могут посылать в детский сад записки, выражающие благодарность или содержащие просьбы.</w:t>
      </w:r>
    </w:p>
    <w:p w:rsidR="00476BFD" w:rsidRPr="00476BFD" w:rsidRDefault="00476BFD" w:rsidP="00234C15">
      <w:pPr>
        <w:numPr>
          <w:ilvl w:val="0"/>
          <w:numId w:val="16"/>
        </w:numPr>
        <w:jc w:val="both"/>
        <w:rPr>
          <w:sz w:val="24"/>
          <w:szCs w:val="24"/>
        </w:rPr>
      </w:pPr>
      <w:r w:rsidRPr="00476BFD">
        <w:rPr>
          <w:b/>
          <w:bCs/>
          <w:sz w:val="24"/>
          <w:szCs w:val="24"/>
        </w:rPr>
        <w:t>Личные блокноты.</w:t>
      </w:r>
      <w:r w:rsidRPr="00476BFD">
        <w:rPr>
          <w:sz w:val="24"/>
          <w:szCs w:val="24"/>
        </w:rPr>
        <w:t xml:space="preserve"> Такие блокноты могут каждый день курсировать между детским садом и семьей, чтобы делиться информацией о том, что происходит дома и в детском саду. Семьи могут </w:t>
      </w:r>
      <w:r w:rsidRPr="00476BFD">
        <w:rPr>
          <w:sz w:val="24"/>
          <w:szCs w:val="24"/>
        </w:rPr>
        <w:lastRenderedPageBreak/>
        <w:t>извещать воспитателей об особых семейных событиях, таких, как дни рождения, новая работа, поездки, гости.</w:t>
      </w:r>
    </w:p>
    <w:p w:rsidR="00476BFD" w:rsidRPr="00476BFD" w:rsidRDefault="00476BFD" w:rsidP="00234C15">
      <w:pPr>
        <w:numPr>
          <w:ilvl w:val="0"/>
          <w:numId w:val="16"/>
        </w:numPr>
        <w:jc w:val="both"/>
        <w:rPr>
          <w:sz w:val="24"/>
          <w:szCs w:val="24"/>
        </w:rPr>
      </w:pPr>
      <w:r w:rsidRPr="00476BFD">
        <w:rPr>
          <w:b/>
          <w:bCs/>
          <w:sz w:val="24"/>
          <w:szCs w:val="24"/>
        </w:rPr>
        <w:t>Доска объявлений.</w:t>
      </w:r>
      <w:r w:rsidRPr="00476BFD">
        <w:rPr>
          <w:sz w:val="24"/>
          <w:szCs w:val="24"/>
        </w:rPr>
        <w:t> Доска объявлений – это настенный экран, который информирует родителей о собраниях на день и др.</w:t>
      </w:r>
    </w:p>
    <w:p w:rsidR="00476BFD" w:rsidRPr="00476BFD" w:rsidRDefault="00476BFD" w:rsidP="00234C15">
      <w:pPr>
        <w:numPr>
          <w:ilvl w:val="0"/>
          <w:numId w:val="16"/>
        </w:numPr>
        <w:jc w:val="both"/>
        <w:rPr>
          <w:sz w:val="24"/>
          <w:szCs w:val="24"/>
        </w:rPr>
      </w:pPr>
      <w:r w:rsidRPr="00476BFD">
        <w:rPr>
          <w:b/>
          <w:bCs/>
          <w:sz w:val="24"/>
          <w:szCs w:val="24"/>
        </w:rPr>
        <w:t>Ящик для предложений.</w:t>
      </w:r>
      <w:r w:rsidRPr="00476BFD">
        <w:rPr>
          <w:sz w:val="24"/>
          <w:szCs w:val="24"/>
        </w:rPr>
        <w:t> Это коробка, в которую родители могут класть записки со своими идеями и предложениями, что позволяет им делиться своими мыслями с группой воспитателей.</w:t>
      </w:r>
    </w:p>
    <w:p w:rsidR="00476BFD" w:rsidRPr="00476BFD" w:rsidRDefault="00476BFD" w:rsidP="00234C15">
      <w:pPr>
        <w:numPr>
          <w:ilvl w:val="0"/>
          <w:numId w:val="16"/>
        </w:numPr>
        <w:jc w:val="both"/>
        <w:rPr>
          <w:sz w:val="24"/>
          <w:szCs w:val="24"/>
        </w:rPr>
      </w:pPr>
      <w:r w:rsidRPr="00476BFD">
        <w:rPr>
          <w:b/>
          <w:bCs/>
          <w:sz w:val="24"/>
          <w:szCs w:val="24"/>
        </w:rPr>
        <w:t>Отчеты. </w:t>
      </w:r>
      <w:r w:rsidRPr="00476BFD">
        <w:rPr>
          <w:sz w:val="24"/>
          <w:szCs w:val="24"/>
        </w:rPr>
        <w:t>Письменные отчеты о развитии ребенка – это одна из форм общения с семьями, которая может быть полезна при условии, чтобы она не заменяла личных контактов.</w:t>
      </w:r>
    </w:p>
    <w:p w:rsidR="00476BFD" w:rsidRPr="00476BFD" w:rsidRDefault="00476BFD" w:rsidP="00476BFD">
      <w:pPr>
        <w:spacing w:after="200"/>
        <w:jc w:val="both"/>
        <w:rPr>
          <w:rFonts w:eastAsia="Calibri"/>
          <w:color w:val="auto"/>
          <w:sz w:val="24"/>
          <w:szCs w:val="24"/>
          <w:lang w:eastAsia="en-US"/>
        </w:rPr>
      </w:pPr>
    </w:p>
    <w:p w:rsidR="00476BFD" w:rsidRPr="00476BFD" w:rsidRDefault="00476BFD" w:rsidP="00476BFD">
      <w:pPr>
        <w:spacing w:after="200"/>
        <w:jc w:val="both"/>
        <w:rPr>
          <w:rFonts w:eastAsia="Calibri"/>
          <w:color w:val="auto"/>
          <w:sz w:val="24"/>
          <w:szCs w:val="24"/>
          <w:lang w:eastAsia="en-US"/>
        </w:rPr>
      </w:pPr>
      <w:r w:rsidRPr="00476BFD">
        <w:rPr>
          <w:rFonts w:eastAsia="Calibri"/>
          <w:color w:val="auto"/>
          <w:sz w:val="24"/>
          <w:szCs w:val="24"/>
          <w:lang w:eastAsia="en-US"/>
        </w:rPr>
        <w:t>Таким образом, использование оптимальных, разнообразных форм взаимодействия с родителями способствует создание единого образовательного пространства.</w:t>
      </w:r>
    </w:p>
    <w:p w:rsidR="00476BFD" w:rsidRPr="00476BFD" w:rsidRDefault="00476BFD" w:rsidP="00476BFD">
      <w:pPr>
        <w:spacing w:after="200"/>
        <w:jc w:val="both"/>
        <w:rPr>
          <w:rFonts w:eastAsia="Calibri"/>
          <w:color w:val="auto"/>
          <w:sz w:val="24"/>
          <w:szCs w:val="24"/>
          <w:lang w:eastAsia="en-US"/>
        </w:rPr>
      </w:pPr>
      <w:r w:rsidRPr="00476BFD">
        <w:rPr>
          <w:rFonts w:eastAsia="Calibri"/>
          <w:color w:val="auto"/>
          <w:sz w:val="24"/>
          <w:szCs w:val="24"/>
          <w:lang w:eastAsia="en-US"/>
        </w:rPr>
        <w:t xml:space="preserve">Семья и детский сад два воспитательных феномена, каждый из которых по – своему дает ребенку социальный опыт, но только в сочетании друг с другом они создают благоприятные условия для вхождения маленького человека в большой мир. </w:t>
      </w:r>
    </w:p>
    <w:p w:rsidR="00476BFD" w:rsidRDefault="00476BFD" w:rsidP="00476BFD">
      <w:pPr>
        <w:spacing w:after="200"/>
        <w:jc w:val="both"/>
        <w:rPr>
          <w:rFonts w:eastAsia="Calibri"/>
          <w:color w:val="auto"/>
          <w:sz w:val="24"/>
          <w:szCs w:val="24"/>
          <w:lang w:eastAsia="en-US"/>
        </w:rPr>
      </w:pPr>
      <w:r w:rsidRPr="00476BFD">
        <w:rPr>
          <w:rFonts w:eastAsia="Calibri"/>
          <w:color w:val="auto"/>
          <w:sz w:val="24"/>
          <w:szCs w:val="24"/>
          <w:lang w:eastAsia="en-US"/>
        </w:rPr>
        <w:t>Для того, чтобы наша работа проходила поэтапно и скоординировано, необходимо позаботиться и о написании плана.</w:t>
      </w:r>
    </w:p>
    <w:p w:rsidR="00EA455C" w:rsidRPr="00476BFD" w:rsidRDefault="00EA455C" w:rsidP="00476BFD">
      <w:pPr>
        <w:spacing w:after="200"/>
        <w:jc w:val="both"/>
        <w:rPr>
          <w:rFonts w:eastAsia="Calibri"/>
          <w:color w:val="auto"/>
          <w:sz w:val="24"/>
          <w:szCs w:val="24"/>
          <w:lang w:eastAsia="en-US"/>
        </w:rPr>
      </w:pPr>
    </w:p>
    <w:p w:rsidR="00234C15" w:rsidRPr="00476BFD" w:rsidRDefault="00234C15" w:rsidP="00234C15">
      <w:pPr>
        <w:spacing w:after="200"/>
        <w:jc w:val="both"/>
        <w:rPr>
          <w:rFonts w:eastAsia="Calibri"/>
          <w:b/>
          <w:color w:val="auto"/>
          <w:sz w:val="24"/>
          <w:szCs w:val="24"/>
          <w:u w:val="single"/>
          <w:lang w:eastAsia="en-US"/>
        </w:rPr>
      </w:pPr>
      <w:r w:rsidRPr="00476BFD">
        <w:rPr>
          <w:rFonts w:eastAsia="Calibri"/>
          <w:b/>
          <w:color w:val="auto"/>
          <w:sz w:val="24"/>
          <w:szCs w:val="24"/>
          <w:u w:val="single"/>
          <w:lang w:eastAsia="en-US"/>
        </w:rPr>
        <w:t>Комлексно – тематическое планирование</w:t>
      </w:r>
      <w:r w:rsidR="001C1A5D">
        <w:rPr>
          <w:rFonts w:eastAsia="Calibri"/>
          <w:b/>
          <w:color w:val="auto"/>
          <w:sz w:val="24"/>
          <w:szCs w:val="24"/>
          <w:u w:val="single"/>
          <w:lang w:eastAsia="en-US"/>
        </w:rPr>
        <w:t xml:space="preserve"> </w:t>
      </w:r>
      <w:r w:rsidRPr="00476BFD">
        <w:rPr>
          <w:rFonts w:eastAsia="Calibri"/>
          <w:color w:val="auto"/>
          <w:sz w:val="24"/>
          <w:szCs w:val="24"/>
          <w:lang w:eastAsia="en-US"/>
        </w:rPr>
        <w:t xml:space="preserve">С Верой Ростиславовной, вы начали запускать эту работы. </w:t>
      </w:r>
    </w:p>
    <w:p w:rsidR="00234C15" w:rsidRPr="00476BFD" w:rsidRDefault="00234C15" w:rsidP="00234C15">
      <w:pPr>
        <w:spacing w:after="200"/>
        <w:jc w:val="both"/>
        <w:rPr>
          <w:rFonts w:eastAsia="Calibri"/>
          <w:color w:val="auto"/>
          <w:sz w:val="24"/>
          <w:szCs w:val="24"/>
          <w:lang w:eastAsia="en-US"/>
        </w:rPr>
      </w:pPr>
      <w:r w:rsidRPr="00476BFD">
        <w:rPr>
          <w:rFonts w:eastAsia="Calibri"/>
          <w:color w:val="auto"/>
          <w:sz w:val="24"/>
          <w:szCs w:val="24"/>
          <w:lang w:eastAsia="en-US"/>
        </w:rPr>
        <w:t>Перед каждой темой необходимо написать комлексно – тематическое планирование, где будет прописано тема, содержание (цели) и итоговое мероприятие.</w:t>
      </w:r>
    </w:p>
    <w:p w:rsidR="00EA455C" w:rsidRDefault="00EA455C" w:rsidP="00234C15">
      <w:pPr>
        <w:spacing w:after="20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noProof/>
          <w:color w:val="auto"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181A49DF" wp14:editId="4390A463">
            <wp:simplePos x="0" y="0"/>
            <wp:positionH relativeFrom="column">
              <wp:posOffset>1721485</wp:posOffset>
            </wp:positionH>
            <wp:positionV relativeFrom="paragraph">
              <wp:posOffset>173355</wp:posOffset>
            </wp:positionV>
            <wp:extent cx="2885440" cy="2164080"/>
            <wp:effectExtent l="0" t="0" r="0" b="762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216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455C" w:rsidRDefault="00EA455C" w:rsidP="00234C15">
      <w:pPr>
        <w:spacing w:after="200"/>
        <w:jc w:val="both"/>
        <w:rPr>
          <w:rFonts w:eastAsia="Calibri"/>
          <w:color w:val="auto"/>
          <w:sz w:val="24"/>
          <w:szCs w:val="24"/>
          <w:lang w:eastAsia="en-US"/>
        </w:rPr>
      </w:pPr>
    </w:p>
    <w:p w:rsidR="00EA455C" w:rsidRDefault="00EA455C" w:rsidP="00234C15">
      <w:pPr>
        <w:spacing w:after="200"/>
        <w:jc w:val="both"/>
        <w:rPr>
          <w:rFonts w:eastAsia="Calibri"/>
          <w:color w:val="auto"/>
          <w:sz w:val="24"/>
          <w:szCs w:val="24"/>
          <w:lang w:eastAsia="en-US"/>
        </w:rPr>
      </w:pPr>
    </w:p>
    <w:p w:rsidR="00EA455C" w:rsidRDefault="00EA455C" w:rsidP="00234C15">
      <w:pPr>
        <w:spacing w:after="200"/>
        <w:jc w:val="both"/>
        <w:rPr>
          <w:rFonts w:eastAsia="Calibri"/>
          <w:color w:val="auto"/>
          <w:sz w:val="24"/>
          <w:szCs w:val="24"/>
          <w:lang w:eastAsia="en-US"/>
        </w:rPr>
      </w:pPr>
    </w:p>
    <w:p w:rsidR="00EA455C" w:rsidRDefault="00EA455C" w:rsidP="00234C15">
      <w:pPr>
        <w:spacing w:after="200"/>
        <w:jc w:val="both"/>
        <w:rPr>
          <w:rFonts w:eastAsia="Calibri"/>
          <w:color w:val="auto"/>
          <w:sz w:val="24"/>
          <w:szCs w:val="24"/>
          <w:lang w:eastAsia="en-US"/>
        </w:rPr>
      </w:pPr>
    </w:p>
    <w:p w:rsidR="00EA455C" w:rsidRDefault="00EA455C" w:rsidP="00234C15">
      <w:pPr>
        <w:spacing w:after="200"/>
        <w:jc w:val="both"/>
        <w:rPr>
          <w:rFonts w:eastAsia="Calibri"/>
          <w:color w:val="auto"/>
          <w:sz w:val="24"/>
          <w:szCs w:val="24"/>
          <w:lang w:eastAsia="en-US"/>
        </w:rPr>
      </w:pPr>
    </w:p>
    <w:p w:rsidR="00EA455C" w:rsidRDefault="00EA455C" w:rsidP="00234C15">
      <w:pPr>
        <w:spacing w:after="200"/>
        <w:jc w:val="both"/>
        <w:rPr>
          <w:rFonts w:eastAsia="Calibri"/>
          <w:color w:val="auto"/>
          <w:sz w:val="24"/>
          <w:szCs w:val="24"/>
          <w:lang w:eastAsia="en-US"/>
        </w:rPr>
      </w:pPr>
    </w:p>
    <w:p w:rsidR="00EA455C" w:rsidRDefault="00EA455C" w:rsidP="00234C15">
      <w:pPr>
        <w:spacing w:after="200"/>
        <w:jc w:val="both"/>
        <w:rPr>
          <w:rFonts w:eastAsia="Calibri"/>
          <w:color w:val="auto"/>
          <w:sz w:val="24"/>
          <w:szCs w:val="24"/>
          <w:lang w:eastAsia="en-US"/>
        </w:rPr>
      </w:pPr>
    </w:p>
    <w:p w:rsidR="00234C15" w:rsidRPr="00476BFD" w:rsidRDefault="00EA455C" w:rsidP="00234C15">
      <w:pPr>
        <w:spacing w:after="20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noProof/>
          <w:color w:val="auto"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51C010A7" wp14:editId="504BBD65">
            <wp:simplePos x="0" y="0"/>
            <wp:positionH relativeFrom="column">
              <wp:posOffset>1356995</wp:posOffset>
            </wp:positionH>
            <wp:positionV relativeFrom="paragraph">
              <wp:posOffset>760095</wp:posOffset>
            </wp:positionV>
            <wp:extent cx="3245485" cy="2433955"/>
            <wp:effectExtent l="0" t="0" r="0" b="444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485" cy="2433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4C15" w:rsidRPr="001C1A5D">
        <w:rPr>
          <w:rFonts w:eastAsia="Calibri"/>
          <w:color w:val="auto"/>
          <w:sz w:val="24"/>
          <w:szCs w:val="24"/>
          <w:lang w:eastAsia="en-US"/>
        </w:rPr>
        <w:t>Перспективное планирование с родителями по темам на год</w:t>
      </w:r>
      <w:r w:rsidR="001C1A5D">
        <w:rPr>
          <w:rFonts w:eastAsia="Calibri"/>
          <w:color w:val="auto"/>
          <w:sz w:val="24"/>
          <w:szCs w:val="24"/>
          <w:lang w:eastAsia="en-US"/>
        </w:rPr>
        <w:t xml:space="preserve">. </w:t>
      </w:r>
      <w:r w:rsidR="00234C15" w:rsidRPr="00476BFD">
        <w:rPr>
          <w:rFonts w:eastAsia="Calibri"/>
          <w:color w:val="auto"/>
          <w:sz w:val="24"/>
          <w:szCs w:val="24"/>
          <w:lang w:eastAsia="en-US"/>
        </w:rPr>
        <w:t>Далее вы переходите к перспективному планированию с родителями на тему, и так у вас соберется на весь год.</w:t>
      </w:r>
      <w:r w:rsidR="001C1A5D">
        <w:rPr>
          <w:rFonts w:eastAsia="Calibri"/>
          <w:color w:val="auto"/>
          <w:sz w:val="24"/>
          <w:szCs w:val="24"/>
          <w:lang w:eastAsia="en-US"/>
        </w:rPr>
        <w:t xml:space="preserve"> </w:t>
      </w:r>
      <w:r w:rsidR="00234C15" w:rsidRPr="00476BFD">
        <w:rPr>
          <w:rFonts w:eastAsia="Calibri"/>
          <w:color w:val="auto"/>
          <w:sz w:val="24"/>
          <w:szCs w:val="24"/>
          <w:lang w:eastAsia="en-US"/>
        </w:rPr>
        <w:t>Здесь вы отражаете следующие моменты: период, формы работы, тема и цель.</w:t>
      </w:r>
    </w:p>
    <w:p w:rsidR="00EA455C" w:rsidRDefault="00EA455C" w:rsidP="00476BFD">
      <w:pPr>
        <w:spacing w:after="200"/>
        <w:jc w:val="both"/>
        <w:rPr>
          <w:rFonts w:eastAsia="Calibri"/>
          <w:color w:val="auto"/>
          <w:sz w:val="24"/>
          <w:szCs w:val="24"/>
          <w:lang w:eastAsia="en-US"/>
        </w:rPr>
      </w:pPr>
    </w:p>
    <w:p w:rsidR="00EA455C" w:rsidRDefault="00EA455C" w:rsidP="00476BFD">
      <w:pPr>
        <w:spacing w:after="200"/>
        <w:jc w:val="both"/>
        <w:rPr>
          <w:rFonts w:eastAsia="Calibri"/>
          <w:color w:val="auto"/>
          <w:sz w:val="24"/>
          <w:szCs w:val="24"/>
          <w:lang w:eastAsia="en-US"/>
        </w:rPr>
      </w:pPr>
    </w:p>
    <w:p w:rsidR="00EA455C" w:rsidRDefault="00EA455C" w:rsidP="00476BFD">
      <w:pPr>
        <w:spacing w:after="200"/>
        <w:jc w:val="both"/>
        <w:rPr>
          <w:rFonts w:eastAsia="Calibri"/>
          <w:color w:val="auto"/>
          <w:sz w:val="24"/>
          <w:szCs w:val="24"/>
          <w:lang w:eastAsia="en-US"/>
        </w:rPr>
      </w:pPr>
    </w:p>
    <w:p w:rsidR="00EA455C" w:rsidRDefault="00EA455C" w:rsidP="00476BFD">
      <w:pPr>
        <w:spacing w:after="200"/>
        <w:jc w:val="both"/>
        <w:rPr>
          <w:rFonts w:eastAsia="Calibri"/>
          <w:color w:val="auto"/>
          <w:sz w:val="24"/>
          <w:szCs w:val="24"/>
          <w:lang w:eastAsia="en-US"/>
        </w:rPr>
      </w:pPr>
    </w:p>
    <w:p w:rsidR="00EA455C" w:rsidRDefault="00EA455C" w:rsidP="00476BFD">
      <w:pPr>
        <w:spacing w:after="200"/>
        <w:jc w:val="both"/>
        <w:rPr>
          <w:rFonts w:eastAsia="Calibri"/>
          <w:color w:val="auto"/>
          <w:sz w:val="24"/>
          <w:szCs w:val="24"/>
          <w:lang w:eastAsia="en-US"/>
        </w:rPr>
      </w:pPr>
    </w:p>
    <w:p w:rsidR="00EA455C" w:rsidRDefault="00EA455C" w:rsidP="00476BFD">
      <w:pPr>
        <w:spacing w:after="200"/>
        <w:jc w:val="both"/>
        <w:rPr>
          <w:rFonts w:eastAsia="Calibri"/>
          <w:color w:val="auto"/>
          <w:sz w:val="24"/>
          <w:szCs w:val="24"/>
          <w:lang w:eastAsia="en-US"/>
        </w:rPr>
      </w:pPr>
    </w:p>
    <w:p w:rsidR="00EA455C" w:rsidRDefault="00EA455C" w:rsidP="00476BFD">
      <w:pPr>
        <w:spacing w:after="200"/>
        <w:jc w:val="both"/>
        <w:rPr>
          <w:rFonts w:eastAsia="Calibri"/>
          <w:color w:val="auto"/>
          <w:sz w:val="24"/>
          <w:szCs w:val="24"/>
          <w:lang w:eastAsia="en-US"/>
        </w:rPr>
      </w:pPr>
    </w:p>
    <w:p w:rsidR="00EA455C" w:rsidRDefault="00EA455C" w:rsidP="00476BFD">
      <w:pPr>
        <w:spacing w:after="200"/>
        <w:jc w:val="both"/>
        <w:rPr>
          <w:rFonts w:eastAsia="Calibri"/>
          <w:color w:val="auto"/>
          <w:sz w:val="24"/>
          <w:szCs w:val="24"/>
          <w:lang w:eastAsia="en-US"/>
        </w:rPr>
      </w:pPr>
    </w:p>
    <w:p w:rsidR="00476BFD" w:rsidRDefault="00EA455C" w:rsidP="00476BFD">
      <w:pPr>
        <w:spacing w:after="20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noProof/>
          <w:color w:val="auto"/>
          <w:sz w:val="24"/>
          <w:szCs w:val="24"/>
        </w:rPr>
        <w:lastRenderedPageBreak/>
        <w:drawing>
          <wp:anchor distT="0" distB="0" distL="114300" distR="114300" simplePos="0" relativeHeight="251673600" behindDoc="0" locked="0" layoutInCell="1" allowOverlap="1" wp14:anchorId="3779E0DC" wp14:editId="59B42CBD">
            <wp:simplePos x="0" y="0"/>
            <wp:positionH relativeFrom="column">
              <wp:posOffset>1385570</wp:posOffset>
            </wp:positionH>
            <wp:positionV relativeFrom="paragraph">
              <wp:posOffset>481965</wp:posOffset>
            </wp:positionV>
            <wp:extent cx="3383915" cy="2538095"/>
            <wp:effectExtent l="0" t="0" r="6985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915" cy="253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4C15" w:rsidRPr="00476BFD">
        <w:rPr>
          <w:rFonts w:eastAsia="Calibri"/>
          <w:color w:val="auto"/>
          <w:sz w:val="24"/>
          <w:szCs w:val="24"/>
          <w:lang w:eastAsia="en-US"/>
        </w:rPr>
        <w:t>Календарное планирование с детьми</w:t>
      </w:r>
      <w:r w:rsidR="001C1A5D">
        <w:rPr>
          <w:rFonts w:eastAsia="Calibri"/>
          <w:color w:val="auto"/>
          <w:sz w:val="24"/>
          <w:szCs w:val="24"/>
          <w:lang w:eastAsia="en-US"/>
        </w:rPr>
        <w:t xml:space="preserve">. </w:t>
      </w:r>
      <w:r w:rsidR="00234C15" w:rsidRPr="00476BFD">
        <w:rPr>
          <w:rFonts w:eastAsia="Calibri"/>
          <w:color w:val="auto"/>
          <w:sz w:val="24"/>
          <w:szCs w:val="24"/>
          <w:lang w:eastAsia="en-US"/>
        </w:rPr>
        <w:t>И далее вы переходите к календарному планированию. В это же планировании вы вписываете мероприятия, связанные с работой семьей.</w:t>
      </w:r>
    </w:p>
    <w:p w:rsidR="00EA455C" w:rsidRDefault="00EA455C" w:rsidP="00476BFD">
      <w:pPr>
        <w:spacing w:after="200"/>
        <w:jc w:val="both"/>
        <w:rPr>
          <w:rFonts w:eastAsia="Calibri"/>
          <w:color w:val="auto"/>
          <w:sz w:val="24"/>
          <w:szCs w:val="24"/>
          <w:lang w:eastAsia="en-US"/>
        </w:rPr>
      </w:pPr>
    </w:p>
    <w:p w:rsidR="00EA455C" w:rsidRDefault="00EA455C" w:rsidP="00476BFD">
      <w:pPr>
        <w:spacing w:after="200"/>
        <w:jc w:val="both"/>
        <w:rPr>
          <w:rFonts w:eastAsia="Calibri"/>
          <w:color w:val="auto"/>
          <w:sz w:val="24"/>
          <w:szCs w:val="24"/>
          <w:lang w:eastAsia="en-US"/>
        </w:rPr>
      </w:pPr>
    </w:p>
    <w:p w:rsidR="00EA455C" w:rsidRPr="00476BFD" w:rsidRDefault="00EA455C" w:rsidP="00476BFD">
      <w:pPr>
        <w:spacing w:after="200"/>
        <w:jc w:val="both"/>
        <w:rPr>
          <w:rFonts w:eastAsia="Calibri"/>
          <w:color w:val="auto"/>
          <w:sz w:val="24"/>
          <w:szCs w:val="24"/>
          <w:lang w:eastAsia="en-US"/>
        </w:rPr>
      </w:pPr>
    </w:p>
    <w:p w:rsidR="00EA455C" w:rsidRDefault="00EA455C" w:rsidP="00476BFD">
      <w:pPr>
        <w:ind w:firstLine="710"/>
        <w:jc w:val="both"/>
        <w:rPr>
          <w:b/>
          <w:bCs/>
          <w:sz w:val="24"/>
          <w:szCs w:val="24"/>
        </w:rPr>
      </w:pPr>
    </w:p>
    <w:p w:rsidR="00EA455C" w:rsidRDefault="00EA455C" w:rsidP="00476BFD">
      <w:pPr>
        <w:ind w:firstLine="710"/>
        <w:jc w:val="both"/>
        <w:rPr>
          <w:b/>
          <w:bCs/>
          <w:sz w:val="24"/>
          <w:szCs w:val="24"/>
        </w:rPr>
      </w:pPr>
    </w:p>
    <w:p w:rsidR="00EA455C" w:rsidRDefault="00EA455C" w:rsidP="00476BFD">
      <w:pPr>
        <w:ind w:firstLine="710"/>
        <w:jc w:val="both"/>
        <w:rPr>
          <w:b/>
          <w:bCs/>
          <w:sz w:val="24"/>
          <w:szCs w:val="24"/>
        </w:rPr>
      </w:pPr>
    </w:p>
    <w:p w:rsidR="00EA455C" w:rsidRDefault="00EA455C" w:rsidP="00476BFD">
      <w:pPr>
        <w:ind w:firstLine="710"/>
        <w:jc w:val="both"/>
        <w:rPr>
          <w:b/>
          <w:bCs/>
          <w:sz w:val="24"/>
          <w:szCs w:val="24"/>
        </w:rPr>
      </w:pPr>
    </w:p>
    <w:p w:rsidR="00EA455C" w:rsidRDefault="00EA455C" w:rsidP="00476BFD">
      <w:pPr>
        <w:ind w:firstLine="710"/>
        <w:jc w:val="both"/>
        <w:rPr>
          <w:b/>
          <w:bCs/>
          <w:sz w:val="24"/>
          <w:szCs w:val="24"/>
        </w:rPr>
      </w:pPr>
    </w:p>
    <w:p w:rsidR="00EA455C" w:rsidRDefault="00EA455C" w:rsidP="00476BFD">
      <w:pPr>
        <w:ind w:firstLine="710"/>
        <w:jc w:val="both"/>
        <w:rPr>
          <w:b/>
          <w:bCs/>
          <w:sz w:val="24"/>
          <w:szCs w:val="24"/>
        </w:rPr>
      </w:pPr>
    </w:p>
    <w:p w:rsidR="00EA455C" w:rsidRDefault="00EA455C" w:rsidP="00476BFD">
      <w:pPr>
        <w:ind w:firstLine="710"/>
        <w:jc w:val="both"/>
        <w:rPr>
          <w:b/>
          <w:bCs/>
          <w:sz w:val="24"/>
          <w:szCs w:val="24"/>
        </w:rPr>
      </w:pPr>
    </w:p>
    <w:p w:rsidR="00EA455C" w:rsidRDefault="00EA455C" w:rsidP="00476BFD">
      <w:pPr>
        <w:ind w:firstLine="710"/>
        <w:jc w:val="both"/>
        <w:rPr>
          <w:b/>
          <w:bCs/>
          <w:sz w:val="24"/>
          <w:szCs w:val="24"/>
        </w:rPr>
      </w:pPr>
    </w:p>
    <w:p w:rsidR="00EA455C" w:rsidRDefault="00EA455C" w:rsidP="00476BFD">
      <w:pPr>
        <w:ind w:firstLine="710"/>
        <w:jc w:val="both"/>
        <w:rPr>
          <w:b/>
          <w:bCs/>
          <w:sz w:val="24"/>
          <w:szCs w:val="24"/>
        </w:rPr>
      </w:pPr>
    </w:p>
    <w:p w:rsidR="00EA455C" w:rsidRDefault="00EA455C" w:rsidP="00476BFD">
      <w:pPr>
        <w:ind w:firstLine="710"/>
        <w:jc w:val="both"/>
        <w:rPr>
          <w:b/>
          <w:bCs/>
          <w:sz w:val="24"/>
          <w:szCs w:val="24"/>
        </w:rPr>
      </w:pPr>
    </w:p>
    <w:p w:rsidR="00EA455C" w:rsidRDefault="00EA455C" w:rsidP="00476BFD">
      <w:pPr>
        <w:ind w:firstLine="710"/>
        <w:jc w:val="both"/>
        <w:rPr>
          <w:b/>
          <w:bCs/>
          <w:sz w:val="24"/>
          <w:szCs w:val="24"/>
        </w:rPr>
      </w:pPr>
    </w:p>
    <w:p w:rsidR="00EA455C" w:rsidRDefault="00EA455C" w:rsidP="00476BFD">
      <w:pPr>
        <w:ind w:firstLine="710"/>
        <w:jc w:val="both"/>
        <w:rPr>
          <w:b/>
          <w:bCs/>
          <w:sz w:val="24"/>
          <w:szCs w:val="24"/>
        </w:rPr>
      </w:pPr>
    </w:p>
    <w:p w:rsidR="00EA455C" w:rsidRDefault="00EA455C" w:rsidP="00476BFD">
      <w:pPr>
        <w:ind w:firstLine="710"/>
        <w:jc w:val="both"/>
        <w:rPr>
          <w:b/>
          <w:bCs/>
          <w:sz w:val="24"/>
          <w:szCs w:val="24"/>
        </w:rPr>
      </w:pPr>
    </w:p>
    <w:p w:rsidR="00476BFD" w:rsidRPr="00476BFD" w:rsidRDefault="00476BFD" w:rsidP="00476BFD">
      <w:pPr>
        <w:ind w:firstLine="710"/>
        <w:jc w:val="both"/>
        <w:rPr>
          <w:sz w:val="24"/>
          <w:szCs w:val="24"/>
        </w:rPr>
      </w:pPr>
      <w:r w:rsidRPr="00476BFD">
        <w:rPr>
          <w:b/>
          <w:bCs/>
          <w:sz w:val="24"/>
          <w:szCs w:val="24"/>
        </w:rPr>
        <w:t>Рефлексия</w:t>
      </w:r>
    </w:p>
    <w:p w:rsidR="008A70F5" w:rsidRDefault="008A70F5" w:rsidP="00476BFD">
      <w:pPr>
        <w:ind w:firstLine="710"/>
        <w:jc w:val="both"/>
        <w:rPr>
          <w:sz w:val="24"/>
          <w:szCs w:val="24"/>
        </w:rPr>
      </w:pPr>
    </w:p>
    <w:p w:rsidR="00476BFD" w:rsidRPr="00476BFD" w:rsidRDefault="00476BFD" w:rsidP="00476BFD">
      <w:pPr>
        <w:ind w:firstLine="710"/>
        <w:jc w:val="both"/>
        <w:rPr>
          <w:sz w:val="24"/>
          <w:szCs w:val="24"/>
        </w:rPr>
      </w:pPr>
      <w:r w:rsidRPr="00476BFD">
        <w:rPr>
          <w:sz w:val="24"/>
          <w:szCs w:val="24"/>
        </w:rPr>
        <w:t>Педагогу в работе с семьей и в педагогическом просвещении родителей, важно выстроить систему, в которой обе стороны взаимодействия (детский сад и семья) становятся равноправными, равноценными и автономными партнерами в обеспечении всестороннего развития ребенка. И это достаточно сложно, так как воспитатель выступает в двух ролях: как «официальное лицо» и как доверительный собеседник, с которым можно поделиться, не опасаясь осуждения. Но Вы - Педагоги! Грамотные, тактичные, эрудированные, талантливые, коммуникабельные. Вспомним японскую мудрость: «Плохой хозяин растит сорняк, хороший выращивает рис, умный культивирует почву, дальновидный воспитывает работника». Давайте же воспитывать достойное поколение. Удачи вам!</w:t>
      </w:r>
    </w:p>
    <w:p w:rsidR="00476BFD" w:rsidRPr="00476BFD" w:rsidRDefault="00476BFD" w:rsidP="00476BFD">
      <w:pPr>
        <w:spacing w:after="200"/>
        <w:jc w:val="both"/>
        <w:rPr>
          <w:rFonts w:eastAsia="Calibri"/>
          <w:color w:val="auto"/>
          <w:sz w:val="24"/>
          <w:szCs w:val="24"/>
          <w:lang w:eastAsia="en-US"/>
        </w:rPr>
      </w:pPr>
    </w:p>
    <w:p w:rsidR="00476BFD" w:rsidRPr="00476BFD" w:rsidRDefault="008A70F5" w:rsidP="00476BFD">
      <w:pPr>
        <w:spacing w:after="200"/>
        <w:jc w:val="both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>И в  конце консультации, предлагаю вам, поиграть в игру «Найди пару». Ваша задача – соединить пословицу, найти начало и конец.</w:t>
      </w:r>
    </w:p>
    <w:p w:rsidR="008A70F5" w:rsidRDefault="008A70F5" w:rsidP="008A70F5">
      <w:pPr>
        <w:pStyle w:val="a3"/>
        <w:numPr>
          <w:ilvl w:val="0"/>
          <w:numId w:val="19"/>
        </w:numPr>
        <w:spacing w:after="200"/>
        <w:jc w:val="both"/>
        <w:rPr>
          <w:rFonts w:eastAsia="Calibri"/>
          <w:sz w:val="24"/>
          <w:szCs w:val="24"/>
          <w:lang w:eastAsia="en-US"/>
        </w:rPr>
      </w:pPr>
      <w:r w:rsidRPr="008A70F5">
        <w:rPr>
          <w:rFonts w:eastAsia="Calibri"/>
          <w:sz w:val="24"/>
          <w:szCs w:val="24"/>
          <w:lang w:eastAsia="en-US"/>
        </w:rPr>
        <w:t>В дружной семье и в холод тепло</w:t>
      </w:r>
    </w:p>
    <w:p w:rsidR="008A70F5" w:rsidRPr="008A70F5" w:rsidRDefault="00476BFD" w:rsidP="008A70F5">
      <w:pPr>
        <w:pStyle w:val="a3"/>
        <w:numPr>
          <w:ilvl w:val="0"/>
          <w:numId w:val="19"/>
        </w:numPr>
        <w:spacing w:after="200"/>
        <w:jc w:val="both"/>
        <w:rPr>
          <w:rFonts w:eastAsia="Calibri"/>
          <w:sz w:val="24"/>
          <w:szCs w:val="24"/>
          <w:lang w:eastAsia="en-US"/>
        </w:rPr>
      </w:pPr>
      <w:r w:rsidRPr="008A70F5">
        <w:rPr>
          <w:sz w:val="24"/>
          <w:szCs w:val="24"/>
        </w:rPr>
        <w:t>В своем доме и стены помогают.</w:t>
      </w:r>
    </w:p>
    <w:p w:rsidR="008A70F5" w:rsidRPr="008A70F5" w:rsidRDefault="00476BFD" w:rsidP="008A70F5">
      <w:pPr>
        <w:pStyle w:val="a3"/>
        <w:numPr>
          <w:ilvl w:val="0"/>
          <w:numId w:val="19"/>
        </w:numPr>
        <w:spacing w:after="200"/>
        <w:jc w:val="both"/>
        <w:rPr>
          <w:rFonts w:eastAsia="Calibri"/>
          <w:sz w:val="24"/>
          <w:szCs w:val="24"/>
          <w:lang w:eastAsia="en-US"/>
        </w:rPr>
      </w:pPr>
      <w:r w:rsidRPr="008A70F5">
        <w:rPr>
          <w:sz w:val="24"/>
          <w:szCs w:val="24"/>
        </w:rPr>
        <w:t>В семье и каша гуще.</w:t>
      </w:r>
    </w:p>
    <w:p w:rsidR="008A70F5" w:rsidRPr="008A70F5" w:rsidRDefault="00476BFD" w:rsidP="008A70F5">
      <w:pPr>
        <w:pStyle w:val="a3"/>
        <w:numPr>
          <w:ilvl w:val="0"/>
          <w:numId w:val="19"/>
        </w:numPr>
        <w:spacing w:after="200"/>
        <w:jc w:val="both"/>
        <w:rPr>
          <w:rFonts w:eastAsia="Calibri"/>
          <w:sz w:val="24"/>
          <w:szCs w:val="24"/>
          <w:lang w:eastAsia="en-US"/>
        </w:rPr>
      </w:pPr>
      <w:r w:rsidRPr="008A70F5">
        <w:rPr>
          <w:sz w:val="24"/>
          <w:szCs w:val="24"/>
        </w:rPr>
        <w:t>В семье разлад, так и дому не рад.</w:t>
      </w:r>
    </w:p>
    <w:p w:rsidR="008A70F5" w:rsidRPr="008A70F5" w:rsidRDefault="00476BFD" w:rsidP="00476BFD">
      <w:pPr>
        <w:pStyle w:val="a3"/>
        <w:numPr>
          <w:ilvl w:val="0"/>
          <w:numId w:val="19"/>
        </w:numPr>
        <w:spacing w:after="200"/>
        <w:jc w:val="both"/>
        <w:rPr>
          <w:rFonts w:eastAsia="Calibri"/>
          <w:sz w:val="24"/>
          <w:szCs w:val="24"/>
          <w:lang w:eastAsia="en-US"/>
        </w:rPr>
      </w:pPr>
      <w:r w:rsidRPr="008A70F5">
        <w:rPr>
          <w:sz w:val="24"/>
          <w:szCs w:val="24"/>
        </w:rPr>
        <w:t>В семье с</w:t>
      </w:r>
      <w:r w:rsidR="008A70F5">
        <w:rPr>
          <w:sz w:val="24"/>
          <w:szCs w:val="24"/>
        </w:rPr>
        <w:t>огласно, так идет дело прекрасн</w:t>
      </w:r>
    </w:p>
    <w:p w:rsidR="008A70F5" w:rsidRDefault="00476BFD" w:rsidP="00476BFD">
      <w:pPr>
        <w:pStyle w:val="a3"/>
        <w:numPr>
          <w:ilvl w:val="0"/>
          <w:numId w:val="19"/>
        </w:numPr>
        <w:spacing w:after="200"/>
        <w:jc w:val="both"/>
        <w:rPr>
          <w:rFonts w:eastAsia="Calibri"/>
          <w:sz w:val="24"/>
          <w:szCs w:val="24"/>
          <w:lang w:eastAsia="en-US"/>
        </w:rPr>
      </w:pPr>
      <w:r w:rsidRPr="008A70F5">
        <w:rPr>
          <w:rFonts w:eastAsia="Calibri"/>
          <w:sz w:val="24"/>
          <w:szCs w:val="24"/>
          <w:lang w:eastAsia="en-US"/>
        </w:rPr>
        <w:t>В хо</w:t>
      </w:r>
      <w:r w:rsidR="008A70F5">
        <w:rPr>
          <w:rFonts w:eastAsia="Calibri"/>
          <w:sz w:val="24"/>
          <w:szCs w:val="24"/>
          <w:lang w:eastAsia="en-US"/>
        </w:rPr>
        <w:t>рошей семье хорошие дети растут</w:t>
      </w:r>
    </w:p>
    <w:p w:rsidR="008A70F5" w:rsidRDefault="00476BFD" w:rsidP="00476BFD">
      <w:pPr>
        <w:pStyle w:val="a3"/>
        <w:numPr>
          <w:ilvl w:val="0"/>
          <w:numId w:val="19"/>
        </w:numPr>
        <w:spacing w:after="200"/>
        <w:jc w:val="both"/>
        <w:rPr>
          <w:rFonts w:eastAsia="Calibri"/>
          <w:sz w:val="24"/>
          <w:szCs w:val="24"/>
          <w:lang w:eastAsia="en-US"/>
        </w:rPr>
      </w:pPr>
      <w:r w:rsidRPr="008A70F5">
        <w:rPr>
          <w:rFonts w:eastAsia="Calibri"/>
          <w:sz w:val="24"/>
          <w:szCs w:val="24"/>
          <w:lang w:eastAsia="en-US"/>
        </w:rPr>
        <w:t>Вся семья вместе, так и душа на месте.</w:t>
      </w:r>
    </w:p>
    <w:p w:rsidR="008A70F5" w:rsidRDefault="00476BFD" w:rsidP="00476BFD">
      <w:pPr>
        <w:pStyle w:val="a3"/>
        <w:numPr>
          <w:ilvl w:val="0"/>
          <w:numId w:val="19"/>
        </w:numPr>
        <w:spacing w:after="200"/>
        <w:jc w:val="both"/>
        <w:rPr>
          <w:rFonts w:eastAsia="Calibri"/>
          <w:sz w:val="24"/>
          <w:szCs w:val="24"/>
          <w:lang w:eastAsia="en-US"/>
        </w:rPr>
      </w:pPr>
      <w:r w:rsidRPr="008A70F5">
        <w:rPr>
          <w:rFonts w:eastAsia="Calibri"/>
          <w:sz w:val="24"/>
          <w:szCs w:val="24"/>
          <w:lang w:eastAsia="en-US"/>
        </w:rPr>
        <w:t>Дружная семья не знает печали.</w:t>
      </w:r>
    </w:p>
    <w:p w:rsidR="00476BFD" w:rsidRPr="008A70F5" w:rsidRDefault="00476BFD" w:rsidP="00476BFD">
      <w:pPr>
        <w:pStyle w:val="a3"/>
        <w:numPr>
          <w:ilvl w:val="0"/>
          <w:numId w:val="19"/>
        </w:numPr>
        <w:spacing w:after="200"/>
        <w:jc w:val="both"/>
        <w:rPr>
          <w:rFonts w:eastAsia="Calibri"/>
          <w:sz w:val="24"/>
          <w:szCs w:val="24"/>
          <w:lang w:eastAsia="en-US"/>
        </w:rPr>
      </w:pPr>
      <w:r w:rsidRPr="008A70F5">
        <w:rPr>
          <w:rFonts w:eastAsia="Calibri"/>
          <w:sz w:val="24"/>
          <w:szCs w:val="24"/>
          <w:lang w:eastAsia="en-US"/>
        </w:rPr>
        <w:t>Семьей дорожить — счастливым быть.</w:t>
      </w:r>
    </w:p>
    <w:p w:rsidR="00476BFD" w:rsidRPr="00476BFD" w:rsidRDefault="00476BFD" w:rsidP="00476BFD">
      <w:pPr>
        <w:spacing w:after="200"/>
        <w:jc w:val="both"/>
        <w:rPr>
          <w:rFonts w:eastAsia="Calibri"/>
          <w:color w:val="auto"/>
          <w:sz w:val="24"/>
          <w:szCs w:val="24"/>
          <w:lang w:eastAsia="en-US"/>
        </w:rPr>
      </w:pPr>
    </w:p>
    <w:p w:rsidR="00476BFD" w:rsidRPr="00476BFD" w:rsidRDefault="00476BFD" w:rsidP="00476BFD">
      <w:pPr>
        <w:spacing w:after="200"/>
        <w:jc w:val="both"/>
        <w:rPr>
          <w:rFonts w:eastAsia="Calibri"/>
          <w:color w:val="auto"/>
          <w:sz w:val="24"/>
          <w:szCs w:val="24"/>
          <w:lang w:eastAsia="en-US"/>
        </w:rPr>
      </w:pPr>
    </w:p>
    <w:p w:rsidR="00476BFD" w:rsidRPr="00476BFD" w:rsidRDefault="00476BFD" w:rsidP="00476BFD">
      <w:pPr>
        <w:spacing w:after="200"/>
        <w:jc w:val="both"/>
        <w:rPr>
          <w:rFonts w:eastAsia="Calibri"/>
          <w:color w:val="auto"/>
          <w:sz w:val="24"/>
          <w:szCs w:val="24"/>
          <w:lang w:eastAsia="en-US"/>
        </w:rPr>
      </w:pPr>
    </w:p>
    <w:p w:rsidR="00476BFD" w:rsidRPr="00476BFD" w:rsidRDefault="00476BFD" w:rsidP="00476BFD">
      <w:pPr>
        <w:spacing w:after="200"/>
        <w:jc w:val="both"/>
        <w:rPr>
          <w:rFonts w:eastAsia="Calibri"/>
          <w:color w:val="auto"/>
          <w:sz w:val="24"/>
          <w:szCs w:val="24"/>
          <w:lang w:eastAsia="en-US"/>
        </w:rPr>
      </w:pPr>
    </w:p>
    <w:p w:rsidR="00476BFD" w:rsidRPr="00476BFD" w:rsidRDefault="00476BFD" w:rsidP="00476BFD">
      <w:pPr>
        <w:spacing w:after="200"/>
        <w:jc w:val="both"/>
        <w:rPr>
          <w:rFonts w:eastAsia="Calibri"/>
          <w:color w:val="auto"/>
          <w:sz w:val="24"/>
          <w:szCs w:val="24"/>
          <w:lang w:eastAsia="en-US"/>
        </w:rPr>
      </w:pPr>
    </w:p>
    <w:p w:rsidR="00476BFD" w:rsidRPr="00476BFD" w:rsidRDefault="00476BFD" w:rsidP="00476BFD">
      <w:pPr>
        <w:spacing w:after="200"/>
        <w:jc w:val="both"/>
        <w:rPr>
          <w:rFonts w:eastAsia="Calibri"/>
          <w:color w:val="auto"/>
          <w:sz w:val="24"/>
          <w:szCs w:val="24"/>
          <w:lang w:eastAsia="en-US"/>
        </w:rPr>
      </w:pPr>
    </w:p>
    <w:p w:rsidR="00B11604" w:rsidRPr="00F9057B" w:rsidRDefault="00B11604" w:rsidP="00F9057B">
      <w:pPr>
        <w:tabs>
          <w:tab w:val="left" w:pos="2038"/>
        </w:tabs>
        <w:jc w:val="both"/>
        <w:rPr>
          <w:color w:val="auto"/>
          <w:sz w:val="24"/>
          <w:szCs w:val="24"/>
        </w:rPr>
      </w:pPr>
    </w:p>
    <w:sectPr w:rsidR="00B11604" w:rsidRPr="00F9057B" w:rsidSect="008A70F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604CA"/>
    <w:multiLevelType w:val="hybridMultilevel"/>
    <w:tmpl w:val="F2D6AC5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891A32"/>
    <w:multiLevelType w:val="hybridMultilevel"/>
    <w:tmpl w:val="61CA0E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0D10CB"/>
    <w:multiLevelType w:val="hybridMultilevel"/>
    <w:tmpl w:val="FCBC84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6F26DF"/>
    <w:multiLevelType w:val="hybridMultilevel"/>
    <w:tmpl w:val="F394F7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C610C1"/>
    <w:multiLevelType w:val="hybridMultilevel"/>
    <w:tmpl w:val="D346DF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DF32E3"/>
    <w:multiLevelType w:val="hybridMultilevel"/>
    <w:tmpl w:val="AC140E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E4061D"/>
    <w:multiLevelType w:val="hybridMultilevel"/>
    <w:tmpl w:val="62A61A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E910FF"/>
    <w:multiLevelType w:val="hybridMultilevel"/>
    <w:tmpl w:val="6BE0FA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B706C0"/>
    <w:multiLevelType w:val="hybridMultilevel"/>
    <w:tmpl w:val="3D74FA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B1446C"/>
    <w:multiLevelType w:val="hybridMultilevel"/>
    <w:tmpl w:val="71F413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BA439D2"/>
    <w:multiLevelType w:val="hybridMultilevel"/>
    <w:tmpl w:val="E0C0BF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496596"/>
    <w:multiLevelType w:val="hybridMultilevel"/>
    <w:tmpl w:val="EF8A15E4"/>
    <w:lvl w:ilvl="0" w:tplc="0419000D">
      <w:start w:val="1"/>
      <w:numFmt w:val="bullet"/>
      <w:lvlText w:val=""/>
      <w:lvlJc w:val="left"/>
      <w:pPr>
        <w:ind w:left="10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12">
    <w:nsid w:val="3EE04C56"/>
    <w:multiLevelType w:val="hybridMultilevel"/>
    <w:tmpl w:val="A57613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18C50A7"/>
    <w:multiLevelType w:val="hybridMultilevel"/>
    <w:tmpl w:val="B968669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3B24BAF"/>
    <w:multiLevelType w:val="hybridMultilevel"/>
    <w:tmpl w:val="A08A75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8E41C40"/>
    <w:multiLevelType w:val="hybridMultilevel"/>
    <w:tmpl w:val="F7F64300"/>
    <w:lvl w:ilvl="0" w:tplc="F32A3EF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9FA4999"/>
    <w:multiLevelType w:val="hybridMultilevel"/>
    <w:tmpl w:val="59966A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0AD4324"/>
    <w:multiLevelType w:val="hybridMultilevel"/>
    <w:tmpl w:val="DE143320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8">
    <w:nsid w:val="70A23FD9"/>
    <w:multiLevelType w:val="hybridMultilevel"/>
    <w:tmpl w:val="5A2A54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9"/>
  </w:num>
  <w:num w:numId="4">
    <w:abstractNumId w:val="6"/>
  </w:num>
  <w:num w:numId="5">
    <w:abstractNumId w:val="3"/>
  </w:num>
  <w:num w:numId="6">
    <w:abstractNumId w:val="17"/>
  </w:num>
  <w:num w:numId="7">
    <w:abstractNumId w:val="5"/>
  </w:num>
  <w:num w:numId="8">
    <w:abstractNumId w:val="4"/>
  </w:num>
  <w:num w:numId="9">
    <w:abstractNumId w:val="16"/>
  </w:num>
  <w:num w:numId="10">
    <w:abstractNumId w:val="2"/>
  </w:num>
  <w:num w:numId="11">
    <w:abstractNumId w:val="12"/>
  </w:num>
  <w:num w:numId="12">
    <w:abstractNumId w:val="0"/>
  </w:num>
  <w:num w:numId="13">
    <w:abstractNumId w:val="1"/>
  </w:num>
  <w:num w:numId="14">
    <w:abstractNumId w:val="14"/>
  </w:num>
  <w:num w:numId="15">
    <w:abstractNumId w:val="7"/>
  </w:num>
  <w:num w:numId="16">
    <w:abstractNumId w:val="18"/>
  </w:num>
  <w:num w:numId="17">
    <w:abstractNumId w:val="13"/>
  </w:num>
  <w:num w:numId="18">
    <w:abstractNumId w:val="15"/>
  </w:num>
  <w:num w:numId="19">
    <w:abstractNumId w:val="1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4B0C"/>
    <w:rsid w:val="00000595"/>
    <w:rsid w:val="00001249"/>
    <w:rsid w:val="00002A36"/>
    <w:rsid w:val="00002EEF"/>
    <w:rsid w:val="00002FC2"/>
    <w:rsid w:val="00007EDC"/>
    <w:rsid w:val="00011695"/>
    <w:rsid w:val="00012A13"/>
    <w:rsid w:val="00013B21"/>
    <w:rsid w:val="00014133"/>
    <w:rsid w:val="000157F0"/>
    <w:rsid w:val="0001592B"/>
    <w:rsid w:val="000159F1"/>
    <w:rsid w:val="00017474"/>
    <w:rsid w:val="00021D8B"/>
    <w:rsid w:val="00023821"/>
    <w:rsid w:val="00025F2B"/>
    <w:rsid w:val="00027639"/>
    <w:rsid w:val="00031D52"/>
    <w:rsid w:val="00032AD4"/>
    <w:rsid w:val="00032B77"/>
    <w:rsid w:val="00035259"/>
    <w:rsid w:val="00036142"/>
    <w:rsid w:val="000375D7"/>
    <w:rsid w:val="00040237"/>
    <w:rsid w:val="00041A66"/>
    <w:rsid w:val="0004528A"/>
    <w:rsid w:val="0004649F"/>
    <w:rsid w:val="00051F7F"/>
    <w:rsid w:val="000526F5"/>
    <w:rsid w:val="00056AAF"/>
    <w:rsid w:val="00057033"/>
    <w:rsid w:val="00057612"/>
    <w:rsid w:val="0006107F"/>
    <w:rsid w:val="000612D8"/>
    <w:rsid w:val="00062E7A"/>
    <w:rsid w:val="000657BC"/>
    <w:rsid w:val="00065AFB"/>
    <w:rsid w:val="00065F8F"/>
    <w:rsid w:val="000711AC"/>
    <w:rsid w:val="000716D8"/>
    <w:rsid w:val="0007308F"/>
    <w:rsid w:val="00073ECD"/>
    <w:rsid w:val="000767C4"/>
    <w:rsid w:val="00080AE0"/>
    <w:rsid w:val="00082201"/>
    <w:rsid w:val="00082BC8"/>
    <w:rsid w:val="00085E27"/>
    <w:rsid w:val="00085F33"/>
    <w:rsid w:val="000869F1"/>
    <w:rsid w:val="00087D19"/>
    <w:rsid w:val="00090E78"/>
    <w:rsid w:val="00092120"/>
    <w:rsid w:val="00092915"/>
    <w:rsid w:val="000935F1"/>
    <w:rsid w:val="000A1486"/>
    <w:rsid w:val="000A1D1A"/>
    <w:rsid w:val="000A2061"/>
    <w:rsid w:val="000A2ECA"/>
    <w:rsid w:val="000A3D0F"/>
    <w:rsid w:val="000A62AB"/>
    <w:rsid w:val="000A77DB"/>
    <w:rsid w:val="000A795D"/>
    <w:rsid w:val="000B348F"/>
    <w:rsid w:val="000B7C75"/>
    <w:rsid w:val="000B7EB1"/>
    <w:rsid w:val="000C0EDE"/>
    <w:rsid w:val="000C3073"/>
    <w:rsid w:val="000C444C"/>
    <w:rsid w:val="000C5F48"/>
    <w:rsid w:val="000D1380"/>
    <w:rsid w:val="000D1C3A"/>
    <w:rsid w:val="000D2B4A"/>
    <w:rsid w:val="000D494D"/>
    <w:rsid w:val="000E1FD6"/>
    <w:rsid w:val="000E3A6C"/>
    <w:rsid w:val="000E6557"/>
    <w:rsid w:val="000E67CC"/>
    <w:rsid w:val="000F1E39"/>
    <w:rsid w:val="000F2591"/>
    <w:rsid w:val="000F326F"/>
    <w:rsid w:val="000F339E"/>
    <w:rsid w:val="000F4495"/>
    <w:rsid w:val="000F491F"/>
    <w:rsid w:val="000F6989"/>
    <w:rsid w:val="000F70E7"/>
    <w:rsid w:val="001015D3"/>
    <w:rsid w:val="001025C8"/>
    <w:rsid w:val="00103501"/>
    <w:rsid w:val="00107DDD"/>
    <w:rsid w:val="0011000E"/>
    <w:rsid w:val="0011049F"/>
    <w:rsid w:val="001115FD"/>
    <w:rsid w:val="00111F37"/>
    <w:rsid w:val="00112087"/>
    <w:rsid w:val="00112F31"/>
    <w:rsid w:val="001137D1"/>
    <w:rsid w:val="00114A78"/>
    <w:rsid w:val="00116F2E"/>
    <w:rsid w:val="00117965"/>
    <w:rsid w:val="00121CA2"/>
    <w:rsid w:val="00121E1A"/>
    <w:rsid w:val="0012337C"/>
    <w:rsid w:val="001271A2"/>
    <w:rsid w:val="00130FD7"/>
    <w:rsid w:val="00134987"/>
    <w:rsid w:val="0013588E"/>
    <w:rsid w:val="00135E96"/>
    <w:rsid w:val="001362DB"/>
    <w:rsid w:val="00136F27"/>
    <w:rsid w:val="00140058"/>
    <w:rsid w:val="0014221B"/>
    <w:rsid w:val="00145935"/>
    <w:rsid w:val="00146738"/>
    <w:rsid w:val="001467D2"/>
    <w:rsid w:val="001478E5"/>
    <w:rsid w:val="00150524"/>
    <w:rsid w:val="00151390"/>
    <w:rsid w:val="00151D37"/>
    <w:rsid w:val="001528E2"/>
    <w:rsid w:val="00152D54"/>
    <w:rsid w:val="001538CE"/>
    <w:rsid w:val="001616BF"/>
    <w:rsid w:val="00162DAE"/>
    <w:rsid w:val="0016529A"/>
    <w:rsid w:val="001734BF"/>
    <w:rsid w:val="00174C69"/>
    <w:rsid w:val="00175CD3"/>
    <w:rsid w:val="00176C5D"/>
    <w:rsid w:val="00177442"/>
    <w:rsid w:val="00180B71"/>
    <w:rsid w:val="001815C2"/>
    <w:rsid w:val="00182C6A"/>
    <w:rsid w:val="0018481F"/>
    <w:rsid w:val="001858E8"/>
    <w:rsid w:val="0019207D"/>
    <w:rsid w:val="00192755"/>
    <w:rsid w:val="00196D1F"/>
    <w:rsid w:val="001A28E1"/>
    <w:rsid w:val="001A34B9"/>
    <w:rsid w:val="001A4A5D"/>
    <w:rsid w:val="001A6FC2"/>
    <w:rsid w:val="001A70B5"/>
    <w:rsid w:val="001B1BD1"/>
    <w:rsid w:val="001B3CC3"/>
    <w:rsid w:val="001B418D"/>
    <w:rsid w:val="001B6598"/>
    <w:rsid w:val="001C030F"/>
    <w:rsid w:val="001C1820"/>
    <w:rsid w:val="001C1A5D"/>
    <w:rsid w:val="001C261D"/>
    <w:rsid w:val="001C30A6"/>
    <w:rsid w:val="001C4082"/>
    <w:rsid w:val="001C7DEA"/>
    <w:rsid w:val="001C7EA2"/>
    <w:rsid w:val="001D0D8A"/>
    <w:rsid w:val="001D4A03"/>
    <w:rsid w:val="001E0786"/>
    <w:rsid w:val="001E0E9A"/>
    <w:rsid w:val="001E129E"/>
    <w:rsid w:val="001E1D77"/>
    <w:rsid w:val="001E1FE5"/>
    <w:rsid w:val="001E4C08"/>
    <w:rsid w:val="001E5299"/>
    <w:rsid w:val="001E54B1"/>
    <w:rsid w:val="001E79FD"/>
    <w:rsid w:val="001F02C8"/>
    <w:rsid w:val="001F27E3"/>
    <w:rsid w:val="001F3F04"/>
    <w:rsid w:val="001F4337"/>
    <w:rsid w:val="001F57D5"/>
    <w:rsid w:val="001F61B5"/>
    <w:rsid w:val="001F7B13"/>
    <w:rsid w:val="00200A27"/>
    <w:rsid w:val="00201370"/>
    <w:rsid w:val="00201557"/>
    <w:rsid w:val="002022FE"/>
    <w:rsid w:val="00203892"/>
    <w:rsid w:val="00204424"/>
    <w:rsid w:val="00214C06"/>
    <w:rsid w:val="0021732F"/>
    <w:rsid w:val="00217B3A"/>
    <w:rsid w:val="002207B6"/>
    <w:rsid w:val="00221B59"/>
    <w:rsid w:val="002257C0"/>
    <w:rsid w:val="00227BA6"/>
    <w:rsid w:val="002302C9"/>
    <w:rsid w:val="0023066F"/>
    <w:rsid w:val="00232C59"/>
    <w:rsid w:val="00234668"/>
    <w:rsid w:val="00234C15"/>
    <w:rsid w:val="00234EDD"/>
    <w:rsid w:val="00236293"/>
    <w:rsid w:val="002372EA"/>
    <w:rsid w:val="00237629"/>
    <w:rsid w:val="002416C3"/>
    <w:rsid w:val="00242FB7"/>
    <w:rsid w:val="00243BCD"/>
    <w:rsid w:val="00244DA6"/>
    <w:rsid w:val="0024778E"/>
    <w:rsid w:val="00252DDA"/>
    <w:rsid w:val="002559DF"/>
    <w:rsid w:val="00256C94"/>
    <w:rsid w:val="002639D6"/>
    <w:rsid w:val="00265962"/>
    <w:rsid w:val="00266644"/>
    <w:rsid w:val="002715B9"/>
    <w:rsid w:val="00272911"/>
    <w:rsid w:val="002736CA"/>
    <w:rsid w:val="00276683"/>
    <w:rsid w:val="002774E2"/>
    <w:rsid w:val="0028053A"/>
    <w:rsid w:val="00280B70"/>
    <w:rsid w:val="00280ED2"/>
    <w:rsid w:val="002820A1"/>
    <w:rsid w:val="00284E55"/>
    <w:rsid w:val="00290A20"/>
    <w:rsid w:val="0029211B"/>
    <w:rsid w:val="00292192"/>
    <w:rsid w:val="002935A7"/>
    <w:rsid w:val="00295AB1"/>
    <w:rsid w:val="00295B70"/>
    <w:rsid w:val="002972B1"/>
    <w:rsid w:val="002A2544"/>
    <w:rsid w:val="002A294D"/>
    <w:rsid w:val="002A47C5"/>
    <w:rsid w:val="002A5358"/>
    <w:rsid w:val="002A5AAF"/>
    <w:rsid w:val="002A622D"/>
    <w:rsid w:val="002B0D1F"/>
    <w:rsid w:val="002B139A"/>
    <w:rsid w:val="002B209A"/>
    <w:rsid w:val="002B3D4D"/>
    <w:rsid w:val="002B4294"/>
    <w:rsid w:val="002B5DAA"/>
    <w:rsid w:val="002B619E"/>
    <w:rsid w:val="002B63B4"/>
    <w:rsid w:val="002B7DD5"/>
    <w:rsid w:val="002B7F62"/>
    <w:rsid w:val="002B7F6A"/>
    <w:rsid w:val="002C0BCB"/>
    <w:rsid w:val="002C1535"/>
    <w:rsid w:val="002C32AA"/>
    <w:rsid w:val="002D1581"/>
    <w:rsid w:val="002D209E"/>
    <w:rsid w:val="002D2BAC"/>
    <w:rsid w:val="002D3E9F"/>
    <w:rsid w:val="002D5266"/>
    <w:rsid w:val="002D71A8"/>
    <w:rsid w:val="002E3A8C"/>
    <w:rsid w:val="002E6AFA"/>
    <w:rsid w:val="002E72C3"/>
    <w:rsid w:val="002E7BB5"/>
    <w:rsid w:val="002F462C"/>
    <w:rsid w:val="00303BB4"/>
    <w:rsid w:val="00306435"/>
    <w:rsid w:val="00310C23"/>
    <w:rsid w:val="00311041"/>
    <w:rsid w:val="00311816"/>
    <w:rsid w:val="00313D40"/>
    <w:rsid w:val="00314540"/>
    <w:rsid w:val="00315560"/>
    <w:rsid w:val="00316733"/>
    <w:rsid w:val="003203E4"/>
    <w:rsid w:val="00320451"/>
    <w:rsid w:val="00320D1D"/>
    <w:rsid w:val="0032223F"/>
    <w:rsid w:val="00322DC4"/>
    <w:rsid w:val="0032360B"/>
    <w:rsid w:val="00323945"/>
    <w:rsid w:val="00324308"/>
    <w:rsid w:val="00326023"/>
    <w:rsid w:val="00327F67"/>
    <w:rsid w:val="00335AA7"/>
    <w:rsid w:val="00342E0B"/>
    <w:rsid w:val="00343267"/>
    <w:rsid w:val="0034469D"/>
    <w:rsid w:val="003470B4"/>
    <w:rsid w:val="0035069A"/>
    <w:rsid w:val="0035136F"/>
    <w:rsid w:val="00352FB4"/>
    <w:rsid w:val="00360904"/>
    <w:rsid w:val="003624FC"/>
    <w:rsid w:val="00363704"/>
    <w:rsid w:val="00365D5D"/>
    <w:rsid w:val="003669DA"/>
    <w:rsid w:val="00366E94"/>
    <w:rsid w:val="0036762F"/>
    <w:rsid w:val="00367741"/>
    <w:rsid w:val="00375F2E"/>
    <w:rsid w:val="00376FEE"/>
    <w:rsid w:val="0037759A"/>
    <w:rsid w:val="00377F4F"/>
    <w:rsid w:val="0038018E"/>
    <w:rsid w:val="0038090B"/>
    <w:rsid w:val="00383538"/>
    <w:rsid w:val="003841B9"/>
    <w:rsid w:val="00385898"/>
    <w:rsid w:val="00386F58"/>
    <w:rsid w:val="003872F3"/>
    <w:rsid w:val="00387492"/>
    <w:rsid w:val="00387ED3"/>
    <w:rsid w:val="00387F9C"/>
    <w:rsid w:val="00392421"/>
    <w:rsid w:val="003950A2"/>
    <w:rsid w:val="003964C1"/>
    <w:rsid w:val="00396B57"/>
    <w:rsid w:val="003A05E0"/>
    <w:rsid w:val="003A17F4"/>
    <w:rsid w:val="003A18B8"/>
    <w:rsid w:val="003A18CB"/>
    <w:rsid w:val="003A1F91"/>
    <w:rsid w:val="003A2169"/>
    <w:rsid w:val="003A2DED"/>
    <w:rsid w:val="003A3BA1"/>
    <w:rsid w:val="003A3D77"/>
    <w:rsid w:val="003A4B2B"/>
    <w:rsid w:val="003B019F"/>
    <w:rsid w:val="003B507A"/>
    <w:rsid w:val="003C07BD"/>
    <w:rsid w:val="003C119F"/>
    <w:rsid w:val="003C2945"/>
    <w:rsid w:val="003C59E6"/>
    <w:rsid w:val="003C67B6"/>
    <w:rsid w:val="003C7FAF"/>
    <w:rsid w:val="003D0B03"/>
    <w:rsid w:val="003D1F81"/>
    <w:rsid w:val="003D37A5"/>
    <w:rsid w:val="003E17BD"/>
    <w:rsid w:val="003E28B6"/>
    <w:rsid w:val="003E3029"/>
    <w:rsid w:val="003E6D6A"/>
    <w:rsid w:val="003F0CF2"/>
    <w:rsid w:val="003F13DA"/>
    <w:rsid w:val="003F2323"/>
    <w:rsid w:val="003F2B64"/>
    <w:rsid w:val="003F7679"/>
    <w:rsid w:val="003F7893"/>
    <w:rsid w:val="00401A88"/>
    <w:rsid w:val="00404845"/>
    <w:rsid w:val="00411232"/>
    <w:rsid w:val="00412E71"/>
    <w:rsid w:val="0041318B"/>
    <w:rsid w:val="00414684"/>
    <w:rsid w:val="004153F9"/>
    <w:rsid w:val="00421342"/>
    <w:rsid w:val="004216CD"/>
    <w:rsid w:val="00423515"/>
    <w:rsid w:val="0042650E"/>
    <w:rsid w:val="00433CF2"/>
    <w:rsid w:val="0043705C"/>
    <w:rsid w:val="00437263"/>
    <w:rsid w:val="004376BB"/>
    <w:rsid w:val="00437A30"/>
    <w:rsid w:val="004439C0"/>
    <w:rsid w:val="00444BE4"/>
    <w:rsid w:val="00444EFB"/>
    <w:rsid w:val="00445562"/>
    <w:rsid w:val="00446862"/>
    <w:rsid w:val="004535C9"/>
    <w:rsid w:val="00454122"/>
    <w:rsid w:val="004619B8"/>
    <w:rsid w:val="0046245B"/>
    <w:rsid w:val="00464B1C"/>
    <w:rsid w:val="00464B4D"/>
    <w:rsid w:val="00464E54"/>
    <w:rsid w:val="0046663C"/>
    <w:rsid w:val="00470257"/>
    <w:rsid w:val="00470563"/>
    <w:rsid w:val="004711B7"/>
    <w:rsid w:val="004712CE"/>
    <w:rsid w:val="004718B8"/>
    <w:rsid w:val="00471E05"/>
    <w:rsid w:val="004727F3"/>
    <w:rsid w:val="00472C57"/>
    <w:rsid w:val="00476241"/>
    <w:rsid w:val="00476BFD"/>
    <w:rsid w:val="004771E8"/>
    <w:rsid w:val="004808DB"/>
    <w:rsid w:val="00480F52"/>
    <w:rsid w:val="00481ED8"/>
    <w:rsid w:val="004828CE"/>
    <w:rsid w:val="00483C20"/>
    <w:rsid w:val="00487651"/>
    <w:rsid w:val="00490012"/>
    <w:rsid w:val="0049067E"/>
    <w:rsid w:val="00491673"/>
    <w:rsid w:val="0049308A"/>
    <w:rsid w:val="004941EC"/>
    <w:rsid w:val="0049450F"/>
    <w:rsid w:val="00497E87"/>
    <w:rsid w:val="004A1AEC"/>
    <w:rsid w:val="004A3A7D"/>
    <w:rsid w:val="004A4697"/>
    <w:rsid w:val="004A6457"/>
    <w:rsid w:val="004A7554"/>
    <w:rsid w:val="004A7C45"/>
    <w:rsid w:val="004B0411"/>
    <w:rsid w:val="004B4A7A"/>
    <w:rsid w:val="004B6DA3"/>
    <w:rsid w:val="004C1A82"/>
    <w:rsid w:val="004C549E"/>
    <w:rsid w:val="004D0A17"/>
    <w:rsid w:val="004D0D04"/>
    <w:rsid w:val="004D0E9F"/>
    <w:rsid w:val="004D20CF"/>
    <w:rsid w:val="004D212D"/>
    <w:rsid w:val="004D3C93"/>
    <w:rsid w:val="004D47C0"/>
    <w:rsid w:val="004D4DF6"/>
    <w:rsid w:val="004D5325"/>
    <w:rsid w:val="004D5A95"/>
    <w:rsid w:val="004D5F70"/>
    <w:rsid w:val="004D767F"/>
    <w:rsid w:val="004E0265"/>
    <w:rsid w:val="004E1E37"/>
    <w:rsid w:val="004E2C5E"/>
    <w:rsid w:val="004E49CB"/>
    <w:rsid w:val="004E4E32"/>
    <w:rsid w:val="004F17C9"/>
    <w:rsid w:val="005007E9"/>
    <w:rsid w:val="00500F70"/>
    <w:rsid w:val="00502781"/>
    <w:rsid w:val="00503751"/>
    <w:rsid w:val="00505068"/>
    <w:rsid w:val="00506BE4"/>
    <w:rsid w:val="00506C7E"/>
    <w:rsid w:val="00506DFD"/>
    <w:rsid w:val="00506EAE"/>
    <w:rsid w:val="00507214"/>
    <w:rsid w:val="005106BA"/>
    <w:rsid w:val="00510AE7"/>
    <w:rsid w:val="00513694"/>
    <w:rsid w:val="00514E10"/>
    <w:rsid w:val="00516450"/>
    <w:rsid w:val="00517549"/>
    <w:rsid w:val="00522091"/>
    <w:rsid w:val="005237B0"/>
    <w:rsid w:val="0052702B"/>
    <w:rsid w:val="00530025"/>
    <w:rsid w:val="005317EE"/>
    <w:rsid w:val="00531FD3"/>
    <w:rsid w:val="005332AA"/>
    <w:rsid w:val="00533BC7"/>
    <w:rsid w:val="00533F13"/>
    <w:rsid w:val="00534032"/>
    <w:rsid w:val="00535ACA"/>
    <w:rsid w:val="00540444"/>
    <w:rsid w:val="00540762"/>
    <w:rsid w:val="0054202A"/>
    <w:rsid w:val="00546E4B"/>
    <w:rsid w:val="00552796"/>
    <w:rsid w:val="00553077"/>
    <w:rsid w:val="00556C11"/>
    <w:rsid w:val="00557913"/>
    <w:rsid w:val="00560276"/>
    <w:rsid w:val="0056028D"/>
    <w:rsid w:val="00562E4A"/>
    <w:rsid w:val="00564A9D"/>
    <w:rsid w:val="00565A4B"/>
    <w:rsid w:val="0057159C"/>
    <w:rsid w:val="005718C2"/>
    <w:rsid w:val="00573767"/>
    <w:rsid w:val="00573DC2"/>
    <w:rsid w:val="00574C4F"/>
    <w:rsid w:val="00574D8B"/>
    <w:rsid w:val="005755BE"/>
    <w:rsid w:val="0058075E"/>
    <w:rsid w:val="00585B91"/>
    <w:rsid w:val="0058620F"/>
    <w:rsid w:val="00586C5A"/>
    <w:rsid w:val="0058755B"/>
    <w:rsid w:val="00587939"/>
    <w:rsid w:val="00587B67"/>
    <w:rsid w:val="005905B7"/>
    <w:rsid w:val="00591512"/>
    <w:rsid w:val="005918D7"/>
    <w:rsid w:val="00593EB7"/>
    <w:rsid w:val="00596CDA"/>
    <w:rsid w:val="0059737E"/>
    <w:rsid w:val="00597D4C"/>
    <w:rsid w:val="005A39F5"/>
    <w:rsid w:val="005A5741"/>
    <w:rsid w:val="005A6706"/>
    <w:rsid w:val="005A6DA4"/>
    <w:rsid w:val="005A771D"/>
    <w:rsid w:val="005A78D8"/>
    <w:rsid w:val="005B0222"/>
    <w:rsid w:val="005B0687"/>
    <w:rsid w:val="005B23CD"/>
    <w:rsid w:val="005B2DD9"/>
    <w:rsid w:val="005B5FBE"/>
    <w:rsid w:val="005B6F24"/>
    <w:rsid w:val="005C2131"/>
    <w:rsid w:val="005C574D"/>
    <w:rsid w:val="005C58DE"/>
    <w:rsid w:val="005C6005"/>
    <w:rsid w:val="005D0152"/>
    <w:rsid w:val="005D1C91"/>
    <w:rsid w:val="005D27F9"/>
    <w:rsid w:val="005D630A"/>
    <w:rsid w:val="005D750D"/>
    <w:rsid w:val="005E21CA"/>
    <w:rsid w:val="005E415C"/>
    <w:rsid w:val="005E4B0C"/>
    <w:rsid w:val="005E6152"/>
    <w:rsid w:val="005E70B4"/>
    <w:rsid w:val="005E780C"/>
    <w:rsid w:val="005E79CE"/>
    <w:rsid w:val="005E7BA7"/>
    <w:rsid w:val="005F129D"/>
    <w:rsid w:val="005F2A93"/>
    <w:rsid w:val="005F4C20"/>
    <w:rsid w:val="005F4E51"/>
    <w:rsid w:val="005F7033"/>
    <w:rsid w:val="005F735A"/>
    <w:rsid w:val="00601154"/>
    <w:rsid w:val="006018CE"/>
    <w:rsid w:val="006020ED"/>
    <w:rsid w:val="0060401C"/>
    <w:rsid w:val="00604E8D"/>
    <w:rsid w:val="00607E7B"/>
    <w:rsid w:val="006125C9"/>
    <w:rsid w:val="006165F4"/>
    <w:rsid w:val="0062330F"/>
    <w:rsid w:val="00624431"/>
    <w:rsid w:val="00627D3D"/>
    <w:rsid w:val="00632866"/>
    <w:rsid w:val="00632F7F"/>
    <w:rsid w:val="00636F68"/>
    <w:rsid w:val="0064090F"/>
    <w:rsid w:val="00641031"/>
    <w:rsid w:val="00641479"/>
    <w:rsid w:val="006414C3"/>
    <w:rsid w:val="00642418"/>
    <w:rsid w:val="006442F6"/>
    <w:rsid w:val="00645B4E"/>
    <w:rsid w:val="00647F76"/>
    <w:rsid w:val="0065199A"/>
    <w:rsid w:val="0065439B"/>
    <w:rsid w:val="006560E8"/>
    <w:rsid w:val="006570CD"/>
    <w:rsid w:val="00660D42"/>
    <w:rsid w:val="00661480"/>
    <w:rsid w:val="00663A61"/>
    <w:rsid w:val="00665565"/>
    <w:rsid w:val="00665DE5"/>
    <w:rsid w:val="00667BB3"/>
    <w:rsid w:val="00671AD0"/>
    <w:rsid w:val="00673A60"/>
    <w:rsid w:val="00674241"/>
    <w:rsid w:val="00674B55"/>
    <w:rsid w:val="00675CCB"/>
    <w:rsid w:val="0067770A"/>
    <w:rsid w:val="00680B89"/>
    <w:rsid w:val="0068400C"/>
    <w:rsid w:val="00684393"/>
    <w:rsid w:val="0068524A"/>
    <w:rsid w:val="00686607"/>
    <w:rsid w:val="006874A4"/>
    <w:rsid w:val="00687A68"/>
    <w:rsid w:val="006923A7"/>
    <w:rsid w:val="00693AAB"/>
    <w:rsid w:val="0069613C"/>
    <w:rsid w:val="006A0D02"/>
    <w:rsid w:val="006A478D"/>
    <w:rsid w:val="006A5DA8"/>
    <w:rsid w:val="006A7F94"/>
    <w:rsid w:val="006B2852"/>
    <w:rsid w:val="006B33AC"/>
    <w:rsid w:val="006B4BC7"/>
    <w:rsid w:val="006B6E33"/>
    <w:rsid w:val="006B6EAD"/>
    <w:rsid w:val="006B7591"/>
    <w:rsid w:val="006B7928"/>
    <w:rsid w:val="006B79BB"/>
    <w:rsid w:val="006C04F5"/>
    <w:rsid w:val="006C1412"/>
    <w:rsid w:val="006C2802"/>
    <w:rsid w:val="006C29C4"/>
    <w:rsid w:val="006C42D4"/>
    <w:rsid w:val="006C5602"/>
    <w:rsid w:val="006C5D56"/>
    <w:rsid w:val="006C66A4"/>
    <w:rsid w:val="006C7A72"/>
    <w:rsid w:val="006D013B"/>
    <w:rsid w:val="006D186E"/>
    <w:rsid w:val="006D26C5"/>
    <w:rsid w:val="006D531D"/>
    <w:rsid w:val="006D5B3D"/>
    <w:rsid w:val="006D6604"/>
    <w:rsid w:val="006D6771"/>
    <w:rsid w:val="006E2F26"/>
    <w:rsid w:val="006E49CF"/>
    <w:rsid w:val="006E5C19"/>
    <w:rsid w:val="006E608C"/>
    <w:rsid w:val="006E6189"/>
    <w:rsid w:val="006E73CD"/>
    <w:rsid w:val="006F37B5"/>
    <w:rsid w:val="006F3EEA"/>
    <w:rsid w:val="006F4C9A"/>
    <w:rsid w:val="006F6F69"/>
    <w:rsid w:val="00700834"/>
    <w:rsid w:val="00700967"/>
    <w:rsid w:val="00706D64"/>
    <w:rsid w:val="00707DB5"/>
    <w:rsid w:val="007104F7"/>
    <w:rsid w:val="007113D3"/>
    <w:rsid w:val="00711741"/>
    <w:rsid w:val="00713E7D"/>
    <w:rsid w:val="00716503"/>
    <w:rsid w:val="00722EC5"/>
    <w:rsid w:val="0072333A"/>
    <w:rsid w:val="00723E30"/>
    <w:rsid w:val="0072515C"/>
    <w:rsid w:val="00725571"/>
    <w:rsid w:val="0072677D"/>
    <w:rsid w:val="00727245"/>
    <w:rsid w:val="00730FB1"/>
    <w:rsid w:val="0073297D"/>
    <w:rsid w:val="007345F1"/>
    <w:rsid w:val="00734DEB"/>
    <w:rsid w:val="0073538D"/>
    <w:rsid w:val="00736600"/>
    <w:rsid w:val="00736F1E"/>
    <w:rsid w:val="00737E28"/>
    <w:rsid w:val="0074054B"/>
    <w:rsid w:val="00740CC9"/>
    <w:rsid w:val="007414DE"/>
    <w:rsid w:val="0074150A"/>
    <w:rsid w:val="00742408"/>
    <w:rsid w:val="00744588"/>
    <w:rsid w:val="00751712"/>
    <w:rsid w:val="007528DC"/>
    <w:rsid w:val="00752DB3"/>
    <w:rsid w:val="00755C7E"/>
    <w:rsid w:val="00760E3A"/>
    <w:rsid w:val="00761E97"/>
    <w:rsid w:val="00762540"/>
    <w:rsid w:val="007710F1"/>
    <w:rsid w:val="007721BE"/>
    <w:rsid w:val="007721DA"/>
    <w:rsid w:val="00772A6A"/>
    <w:rsid w:val="00773A25"/>
    <w:rsid w:val="00773D60"/>
    <w:rsid w:val="007751A7"/>
    <w:rsid w:val="00775EA8"/>
    <w:rsid w:val="0078093C"/>
    <w:rsid w:val="0079043B"/>
    <w:rsid w:val="00792566"/>
    <w:rsid w:val="00792D03"/>
    <w:rsid w:val="007A54DA"/>
    <w:rsid w:val="007A5A6E"/>
    <w:rsid w:val="007B0F5F"/>
    <w:rsid w:val="007B1190"/>
    <w:rsid w:val="007B254D"/>
    <w:rsid w:val="007B386F"/>
    <w:rsid w:val="007B3979"/>
    <w:rsid w:val="007B3A17"/>
    <w:rsid w:val="007B5E64"/>
    <w:rsid w:val="007B65E9"/>
    <w:rsid w:val="007B749F"/>
    <w:rsid w:val="007B7E75"/>
    <w:rsid w:val="007C068E"/>
    <w:rsid w:val="007C0ABF"/>
    <w:rsid w:val="007D1725"/>
    <w:rsid w:val="007D362D"/>
    <w:rsid w:val="007D45BF"/>
    <w:rsid w:val="007D46D9"/>
    <w:rsid w:val="007D6470"/>
    <w:rsid w:val="007E03DF"/>
    <w:rsid w:val="007E19BC"/>
    <w:rsid w:val="007E2DCF"/>
    <w:rsid w:val="007E352B"/>
    <w:rsid w:val="007E3940"/>
    <w:rsid w:val="007E5023"/>
    <w:rsid w:val="007E508D"/>
    <w:rsid w:val="007E7375"/>
    <w:rsid w:val="007F0285"/>
    <w:rsid w:val="007F038C"/>
    <w:rsid w:val="007F04F2"/>
    <w:rsid w:val="007F09A6"/>
    <w:rsid w:val="007F481B"/>
    <w:rsid w:val="007F5B25"/>
    <w:rsid w:val="007F6A4C"/>
    <w:rsid w:val="007F7A83"/>
    <w:rsid w:val="008002C3"/>
    <w:rsid w:val="008027AB"/>
    <w:rsid w:val="0080296D"/>
    <w:rsid w:val="00802D5E"/>
    <w:rsid w:val="00803DE5"/>
    <w:rsid w:val="00804C3C"/>
    <w:rsid w:val="00806E6F"/>
    <w:rsid w:val="008125C1"/>
    <w:rsid w:val="00814679"/>
    <w:rsid w:val="00820D87"/>
    <w:rsid w:val="0082248A"/>
    <w:rsid w:val="008224D3"/>
    <w:rsid w:val="00824D09"/>
    <w:rsid w:val="008263A9"/>
    <w:rsid w:val="008277E2"/>
    <w:rsid w:val="00827FF6"/>
    <w:rsid w:val="0083510B"/>
    <w:rsid w:val="0083532D"/>
    <w:rsid w:val="00840C29"/>
    <w:rsid w:val="0084207F"/>
    <w:rsid w:val="00851D60"/>
    <w:rsid w:val="00852105"/>
    <w:rsid w:val="00852C51"/>
    <w:rsid w:val="00852FFD"/>
    <w:rsid w:val="008554CF"/>
    <w:rsid w:val="00857ADE"/>
    <w:rsid w:val="008635BF"/>
    <w:rsid w:val="00864075"/>
    <w:rsid w:val="00870245"/>
    <w:rsid w:val="008704C0"/>
    <w:rsid w:val="008705FB"/>
    <w:rsid w:val="00875A58"/>
    <w:rsid w:val="0088102B"/>
    <w:rsid w:val="00881CC0"/>
    <w:rsid w:val="00882239"/>
    <w:rsid w:val="00884946"/>
    <w:rsid w:val="008856CB"/>
    <w:rsid w:val="0088598D"/>
    <w:rsid w:val="0088760A"/>
    <w:rsid w:val="0088779B"/>
    <w:rsid w:val="00887955"/>
    <w:rsid w:val="00887F8E"/>
    <w:rsid w:val="00890C3E"/>
    <w:rsid w:val="00895572"/>
    <w:rsid w:val="00897761"/>
    <w:rsid w:val="00897D2F"/>
    <w:rsid w:val="008A4195"/>
    <w:rsid w:val="008A4418"/>
    <w:rsid w:val="008A4B37"/>
    <w:rsid w:val="008A4C95"/>
    <w:rsid w:val="008A691D"/>
    <w:rsid w:val="008A70F5"/>
    <w:rsid w:val="008A7947"/>
    <w:rsid w:val="008B4A7A"/>
    <w:rsid w:val="008C0962"/>
    <w:rsid w:val="008C2E03"/>
    <w:rsid w:val="008C388B"/>
    <w:rsid w:val="008C585A"/>
    <w:rsid w:val="008C7AFB"/>
    <w:rsid w:val="008D05E1"/>
    <w:rsid w:val="008D1A0B"/>
    <w:rsid w:val="008D2EA1"/>
    <w:rsid w:val="008D4FDD"/>
    <w:rsid w:val="008E0D8F"/>
    <w:rsid w:val="008E2B75"/>
    <w:rsid w:val="008E387C"/>
    <w:rsid w:val="008E4F05"/>
    <w:rsid w:val="008E6840"/>
    <w:rsid w:val="008F08A1"/>
    <w:rsid w:val="008F0AB3"/>
    <w:rsid w:val="0090001F"/>
    <w:rsid w:val="00902CC6"/>
    <w:rsid w:val="00903D70"/>
    <w:rsid w:val="009061C4"/>
    <w:rsid w:val="0090752D"/>
    <w:rsid w:val="009103C3"/>
    <w:rsid w:val="00910775"/>
    <w:rsid w:val="00910B69"/>
    <w:rsid w:val="00912D3F"/>
    <w:rsid w:val="00913621"/>
    <w:rsid w:val="00914F3B"/>
    <w:rsid w:val="00915B2A"/>
    <w:rsid w:val="00923837"/>
    <w:rsid w:val="009265D5"/>
    <w:rsid w:val="00926D8D"/>
    <w:rsid w:val="009278FF"/>
    <w:rsid w:val="009301F9"/>
    <w:rsid w:val="009331B6"/>
    <w:rsid w:val="00933F40"/>
    <w:rsid w:val="00934C79"/>
    <w:rsid w:val="00934E04"/>
    <w:rsid w:val="00935BFC"/>
    <w:rsid w:val="00936CF7"/>
    <w:rsid w:val="00942AA9"/>
    <w:rsid w:val="009438FA"/>
    <w:rsid w:val="00946BC8"/>
    <w:rsid w:val="00947E4C"/>
    <w:rsid w:val="0095211B"/>
    <w:rsid w:val="00955322"/>
    <w:rsid w:val="009562D1"/>
    <w:rsid w:val="00956621"/>
    <w:rsid w:val="009609D0"/>
    <w:rsid w:val="00960EFD"/>
    <w:rsid w:val="00962826"/>
    <w:rsid w:val="0096365E"/>
    <w:rsid w:val="009722F6"/>
    <w:rsid w:val="009732C8"/>
    <w:rsid w:val="00982A8F"/>
    <w:rsid w:val="00984599"/>
    <w:rsid w:val="00986078"/>
    <w:rsid w:val="009864C7"/>
    <w:rsid w:val="0099146B"/>
    <w:rsid w:val="00993D7B"/>
    <w:rsid w:val="009960E2"/>
    <w:rsid w:val="009A1BB4"/>
    <w:rsid w:val="009A2DAA"/>
    <w:rsid w:val="009A7221"/>
    <w:rsid w:val="009A72D4"/>
    <w:rsid w:val="009A7C2E"/>
    <w:rsid w:val="009B11E1"/>
    <w:rsid w:val="009B3FDA"/>
    <w:rsid w:val="009B52BA"/>
    <w:rsid w:val="009B63B0"/>
    <w:rsid w:val="009B69CC"/>
    <w:rsid w:val="009C5CD9"/>
    <w:rsid w:val="009C6212"/>
    <w:rsid w:val="009C69D6"/>
    <w:rsid w:val="009C75A5"/>
    <w:rsid w:val="009D4BF0"/>
    <w:rsid w:val="009D62ED"/>
    <w:rsid w:val="009E34E8"/>
    <w:rsid w:val="009E4695"/>
    <w:rsid w:val="009E7075"/>
    <w:rsid w:val="009F0F64"/>
    <w:rsid w:val="009F12F2"/>
    <w:rsid w:val="009F2FE5"/>
    <w:rsid w:val="009F3F82"/>
    <w:rsid w:val="009F44B7"/>
    <w:rsid w:val="009F478E"/>
    <w:rsid w:val="009F4A52"/>
    <w:rsid w:val="009F5C87"/>
    <w:rsid w:val="009F5D3E"/>
    <w:rsid w:val="009F61A2"/>
    <w:rsid w:val="009F61F7"/>
    <w:rsid w:val="009F68A5"/>
    <w:rsid w:val="00A018BF"/>
    <w:rsid w:val="00A0312B"/>
    <w:rsid w:val="00A033B2"/>
    <w:rsid w:val="00A04200"/>
    <w:rsid w:val="00A05764"/>
    <w:rsid w:val="00A05FE7"/>
    <w:rsid w:val="00A07707"/>
    <w:rsid w:val="00A12989"/>
    <w:rsid w:val="00A14D7C"/>
    <w:rsid w:val="00A158EF"/>
    <w:rsid w:val="00A177ED"/>
    <w:rsid w:val="00A203C1"/>
    <w:rsid w:val="00A261A2"/>
    <w:rsid w:val="00A262E6"/>
    <w:rsid w:val="00A26968"/>
    <w:rsid w:val="00A30CF8"/>
    <w:rsid w:val="00A312C4"/>
    <w:rsid w:val="00A312F9"/>
    <w:rsid w:val="00A31926"/>
    <w:rsid w:val="00A3406F"/>
    <w:rsid w:val="00A34C63"/>
    <w:rsid w:val="00A36AF5"/>
    <w:rsid w:val="00A36BFD"/>
    <w:rsid w:val="00A40951"/>
    <w:rsid w:val="00A42397"/>
    <w:rsid w:val="00A432AB"/>
    <w:rsid w:val="00A460FE"/>
    <w:rsid w:val="00A46470"/>
    <w:rsid w:val="00A54F9D"/>
    <w:rsid w:val="00A60F0E"/>
    <w:rsid w:val="00A61172"/>
    <w:rsid w:val="00A61AE0"/>
    <w:rsid w:val="00A62B27"/>
    <w:rsid w:val="00A6303B"/>
    <w:rsid w:val="00A64A93"/>
    <w:rsid w:val="00A66938"/>
    <w:rsid w:val="00A66AFB"/>
    <w:rsid w:val="00A66BF7"/>
    <w:rsid w:val="00A67176"/>
    <w:rsid w:val="00A74921"/>
    <w:rsid w:val="00A74FD5"/>
    <w:rsid w:val="00A758A1"/>
    <w:rsid w:val="00A759EA"/>
    <w:rsid w:val="00A7656A"/>
    <w:rsid w:val="00A83C9D"/>
    <w:rsid w:val="00A8409C"/>
    <w:rsid w:val="00A85FF0"/>
    <w:rsid w:val="00A90F0E"/>
    <w:rsid w:val="00A91CE3"/>
    <w:rsid w:val="00A9220A"/>
    <w:rsid w:val="00A93FC0"/>
    <w:rsid w:val="00A94479"/>
    <w:rsid w:val="00A94B85"/>
    <w:rsid w:val="00AA07C7"/>
    <w:rsid w:val="00AA3D52"/>
    <w:rsid w:val="00AA5F32"/>
    <w:rsid w:val="00AA77EC"/>
    <w:rsid w:val="00AB0182"/>
    <w:rsid w:val="00AB0685"/>
    <w:rsid w:val="00AB18A3"/>
    <w:rsid w:val="00AB1EE8"/>
    <w:rsid w:val="00AB2E00"/>
    <w:rsid w:val="00AB5D70"/>
    <w:rsid w:val="00AB6CD7"/>
    <w:rsid w:val="00AB73DB"/>
    <w:rsid w:val="00AB7FBA"/>
    <w:rsid w:val="00AC2C5A"/>
    <w:rsid w:val="00AC2DFB"/>
    <w:rsid w:val="00AC4D53"/>
    <w:rsid w:val="00AC5428"/>
    <w:rsid w:val="00AC55B8"/>
    <w:rsid w:val="00AC5FB8"/>
    <w:rsid w:val="00AD00DB"/>
    <w:rsid w:val="00AD17C5"/>
    <w:rsid w:val="00AD1AD9"/>
    <w:rsid w:val="00AD4864"/>
    <w:rsid w:val="00AD50D8"/>
    <w:rsid w:val="00AD69E3"/>
    <w:rsid w:val="00AD6A21"/>
    <w:rsid w:val="00AD7282"/>
    <w:rsid w:val="00AD753B"/>
    <w:rsid w:val="00AD7762"/>
    <w:rsid w:val="00AE02C2"/>
    <w:rsid w:val="00AE14E6"/>
    <w:rsid w:val="00AE3AC0"/>
    <w:rsid w:val="00AE3FD6"/>
    <w:rsid w:val="00AE4AC4"/>
    <w:rsid w:val="00AE6150"/>
    <w:rsid w:val="00AE75A9"/>
    <w:rsid w:val="00AF05B2"/>
    <w:rsid w:val="00AF2028"/>
    <w:rsid w:val="00AF2F21"/>
    <w:rsid w:val="00AF5264"/>
    <w:rsid w:val="00AF6759"/>
    <w:rsid w:val="00B005EB"/>
    <w:rsid w:val="00B00B56"/>
    <w:rsid w:val="00B00E60"/>
    <w:rsid w:val="00B0410A"/>
    <w:rsid w:val="00B0455A"/>
    <w:rsid w:val="00B06089"/>
    <w:rsid w:val="00B11604"/>
    <w:rsid w:val="00B13EF8"/>
    <w:rsid w:val="00B147A5"/>
    <w:rsid w:val="00B14C80"/>
    <w:rsid w:val="00B14E99"/>
    <w:rsid w:val="00B15511"/>
    <w:rsid w:val="00B15AF7"/>
    <w:rsid w:val="00B15FF2"/>
    <w:rsid w:val="00B20401"/>
    <w:rsid w:val="00B21CE6"/>
    <w:rsid w:val="00B21F7A"/>
    <w:rsid w:val="00B23248"/>
    <w:rsid w:val="00B239BE"/>
    <w:rsid w:val="00B23E78"/>
    <w:rsid w:val="00B24AC8"/>
    <w:rsid w:val="00B25407"/>
    <w:rsid w:val="00B267B8"/>
    <w:rsid w:val="00B278F9"/>
    <w:rsid w:val="00B308E9"/>
    <w:rsid w:val="00B3157A"/>
    <w:rsid w:val="00B32090"/>
    <w:rsid w:val="00B3509B"/>
    <w:rsid w:val="00B37813"/>
    <w:rsid w:val="00B420A6"/>
    <w:rsid w:val="00B43775"/>
    <w:rsid w:val="00B4592B"/>
    <w:rsid w:val="00B45A00"/>
    <w:rsid w:val="00B518CB"/>
    <w:rsid w:val="00B537A2"/>
    <w:rsid w:val="00B53B76"/>
    <w:rsid w:val="00B545FD"/>
    <w:rsid w:val="00B54EB2"/>
    <w:rsid w:val="00B5507C"/>
    <w:rsid w:val="00B554AE"/>
    <w:rsid w:val="00B559FE"/>
    <w:rsid w:val="00B55C92"/>
    <w:rsid w:val="00B565B0"/>
    <w:rsid w:val="00B57C5B"/>
    <w:rsid w:val="00B61282"/>
    <w:rsid w:val="00B62EEC"/>
    <w:rsid w:val="00B6348F"/>
    <w:rsid w:val="00B64800"/>
    <w:rsid w:val="00B66191"/>
    <w:rsid w:val="00B666AF"/>
    <w:rsid w:val="00B675EF"/>
    <w:rsid w:val="00B70315"/>
    <w:rsid w:val="00B712FF"/>
    <w:rsid w:val="00B724E0"/>
    <w:rsid w:val="00B7370A"/>
    <w:rsid w:val="00B8591F"/>
    <w:rsid w:val="00B90062"/>
    <w:rsid w:val="00B925CD"/>
    <w:rsid w:val="00B928A2"/>
    <w:rsid w:val="00B94190"/>
    <w:rsid w:val="00BA03E1"/>
    <w:rsid w:val="00BA1932"/>
    <w:rsid w:val="00BA19BA"/>
    <w:rsid w:val="00BA2462"/>
    <w:rsid w:val="00BA2DD0"/>
    <w:rsid w:val="00BA37A2"/>
    <w:rsid w:val="00BA673A"/>
    <w:rsid w:val="00BB5005"/>
    <w:rsid w:val="00BB7136"/>
    <w:rsid w:val="00BC1692"/>
    <w:rsid w:val="00BC2470"/>
    <w:rsid w:val="00BC2DD9"/>
    <w:rsid w:val="00BC3DD8"/>
    <w:rsid w:val="00BC4149"/>
    <w:rsid w:val="00BC4F00"/>
    <w:rsid w:val="00BC5380"/>
    <w:rsid w:val="00BC5B46"/>
    <w:rsid w:val="00BC5C5A"/>
    <w:rsid w:val="00BC5C64"/>
    <w:rsid w:val="00BD1559"/>
    <w:rsid w:val="00BD5AA9"/>
    <w:rsid w:val="00BD5C1B"/>
    <w:rsid w:val="00BE05BA"/>
    <w:rsid w:val="00BE2EAD"/>
    <w:rsid w:val="00BE3292"/>
    <w:rsid w:val="00BF0A60"/>
    <w:rsid w:val="00BF11DE"/>
    <w:rsid w:val="00BF213C"/>
    <w:rsid w:val="00BF3DD5"/>
    <w:rsid w:val="00BF7D34"/>
    <w:rsid w:val="00C01119"/>
    <w:rsid w:val="00C01DF9"/>
    <w:rsid w:val="00C02524"/>
    <w:rsid w:val="00C062D6"/>
    <w:rsid w:val="00C06EC1"/>
    <w:rsid w:val="00C1086C"/>
    <w:rsid w:val="00C12851"/>
    <w:rsid w:val="00C13773"/>
    <w:rsid w:val="00C23A26"/>
    <w:rsid w:val="00C243F8"/>
    <w:rsid w:val="00C25574"/>
    <w:rsid w:val="00C26DDC"/>
    <w:rsid w:val="00C323AB"/>
    <w:rsid w:val="00C33797"/>
    <w:rsid w:val="00C34680"/>
    <w:rsid w:val="00C359C7"/>
    <w:rsid w:val="00C36C1C"/>
    <w:rsid w:val="00C41624"/>
    <w:rsid w:val="00C41B82"/>
    <w:rsid w:val="00C41F0E"/>
    <w:rsid w:val="00C420A0"/>
    <w:rsid w:val="00C43B1B"/>
    <w:rsid w:val="00C45F5A"/>
    <w:rsid w:val="00C4783C"/>
    <w:rsid w:val="00C502A3"/>
    <w:rsid w:val="00C514FA"/>
    <w:rsid w:val="00C52295"/>
    <w:rsid w:val="00C53993"/>
    <w:rsid w:val="00C53CEB"/>
    <w:rsid w:val="00C542BB"/>
    <w:rsid w:val="00C626D7"/>
    <w:rsid w:val="00C62DB0"/>
    <w:rsid w:val="00C65074"/>
    <w:rsid w:val="00C65364"/>
    <w:rsid w:val="00C6537D"/>
    <w:rsid w:val="00C66F56"/>
    <w:rsid w:val="00C724DC"/>
    <w:rsid w:val="00C770A8"/>
    <w:rsid w:val="00C8010E"/>
    <w:rsid w:val="00C80DA2"/>
    <w:rsid w:val="00C810C4"/>
    <w:rsid w:val="00C81142"/>
    <w:rsid w:val="00C83B37"/>
    <w:rsid w:val="00C845B8"/>
    <w:rsid w:val="00C85636"/>
    <w:rsid w:val="00C9050C"/>
    <w:rsid w:val="00C9164A"/>
    <w:rsid w:val="00C9581F"/>
    <w:rsid w:val="00C96565"/>
    <w:rsid w:val="00C96E25"/>
    <w:rsid w:val="00C96F3C"/>
    <w:rsid w:val="00CA1463"/>
    <w:rsid w:val="00CA1FF6"/>
    <w:rsid w:val="00CA3223"/>
    <w:rsid w:val="00CA5517"/>
    <w:rsid w:val="00CB0DC4"/>
    <w:rsid w:val="00CB124B"/>
    <w:rsid w:val="00CB1B82"/>
    <w:rsid w:val="00CB65E6"/>
    <w:rsid w:val="00CB67FB"/>
    <w:rsid w:val="00CC0D77"/>
    <w:rsid w:val="00CC1860"/>
    <w:rsid w:val="00CC29F1"/>
    <w:rsid w:val="00CC4823"/>
    <w:rsid w:val="00CC61B6"/>
    <w:rsid w:val="00CD04FA"/>
    <w:rsid w:val="00CD30F7"/>
    <w:rsid w:val="00CD3655"/>
    <w:rsid w:val="00CD6894"/>
    <w:rsid w:val="00CD7804"/>
    <w:rsid w:val="00CE08FC"/>
    <w:rsid w:val="00CE1FA3"/>
    <w:rsid w:val="00CE2F97"/>
    <w:rsid w:val="00CE3685"/>
    <w:rsid w:val="00CE38BE"/>
    <w:rsid w:val="00CE42C7"/>
    <w:rsid w:val="00CE51CA"/>
    <w:rsid w:val="00CE5741"/>
    <w:rsid w:val="00CE7368"/>
    <w:rsid w:val="00CF0254"/>
    <w:rsid w:val="00CF1125"/>
    <w:rsid w:val="00CF16B8"/>
    <w:rsid w:val="00CF294F"/>
    <w:rsid w:val="00CF42AF"/>
    <w:rsid w:val="00CF58DE"/>
    <w:rsid w:val="00CF5ACF"/>
    <w:rsid w:val="00CF672C"/>
    <w:rsid w:val="00D00293"/>
    <w:rsid w:val="00D018AE"/>
    <w:rsid w:val="00D02784"/>
    <w:rsid w:val="00D05997"/>
    <w:rsid w:val="00D05A06"/>
    <w:rsid w:val="00D06575"/>
    <w:rsid w:val="00D107DE"/>
    <w:rsid w:val="00D11FF9"/>
    <w:rsid w:val="00D12DEC"/>
    <w:rsid w:val="00D1404F"/>
    <w:rsid w:val="00D14E59"/>
    <w:rsid w:val="00D16081"/>
    <w:rsid w:val="00D17624"/>
    <w:rsid w:val="00D20D97"/>
    <w:rsid w:val="00D22315"/>
    <w:rsid w:val="00D23AE7"/>
    <w:rsid w:val="00D24614"/>
    <w:rsid w:val="00D2532C"/>
    <w:rsid w:val="00D25E03"/>
    <w:rsid w:val="00D26806"/>
    <w:rsid w:val="00D30E64"/>
    <w:rsid w:val="00D31BCE"/>
    <w:rsid w:val="00D32304"/>
    <w:rsid w:val="00D3528C"/>
    <w:rsid w:val="00D35FC8"/>
    <w:rsid w:val="00D41235"/>
    <w:rsid w:val="00D412BD"/>
    <w:rsid w:val="00D44256"/>
    <w:rsid w:val="00D474A7"/>
    <w:rsid w:val="00D50BEC"/>
    <w:rsid w:val="00D53D2B"/>
    <w:rsid w:val="00D55022"/>
    <w:rsid w:val="00D60A15"/>
    <w:rsid w:val="00D61044"/>
    <w:rsid w:val="00D61378"/>
    <w:rsid w:val="00D61452"/>
    <w:rsid w:val="00D6182C"/>
    <w:rsid w:val="00D63BC9"/>
    <w:rsid w:val="00D63C96"/>
    <w:rsid w:val="00D6577E"/>
    <w:rsid w:val="00D65B72"/>
    <w:rsid w:val="00D65E4F"/>
    <w:rsid w:val="00D67DF1"/>
    <w:rsid w:val="00D745DB"/>
    <w:rsid w:val="00D76C50"/>
    <w:rsid w:val="00D778F5"/>
    <w:rsid w:val="00D77B36"/>
    <w:rsid w:val="00D82033"/>
    <w:rsid w:val="00D83D12"/>
    <w:rsid w:val="00D84469"/>
    <w:rsid w:val="00D86DEC"/>
    <w:rsid w:val="00D91AB0"/>
    <w:rsid w:val="00D92B94"/>
    <w:rsid w:val="00D96C5F"/>
    <w:rsid w:val="00D96EB0"/>
    <w:rsid w:val="00D97651"/>
    <w:rsid w:val="00DA19EB"/>
    <w:rsid w:val="00DA2409"/>
    <w:rsid w:val="00DA2D31"/>
    <w:rsid w:val="00DA4304"/>
    <w:rsid w:val="00DA4A03"/>
    <w:rsid w:val="00DA4EB8"/>
    <w:rsid w:val="00DA52D4"/>
    <w:rsid w:val="00DA6ECF"/>
    <w:rsid w:val="00DA7ACD"/>
    <w:rsid w:val="00DB0C5A"/>
    <w:rsid w:val="00DB3899"/>
    <w:rsid w:val="00DB639A"/>
    <w:rsid w:val="00DB721E"/>
    <w:rsid w:val="00DC12F5"/>
    <w:rsid w:val="00DC219A"/>
    <w:rsid w:val="00DC27D3"/>
    <w:rsid w:val="00DC2C08"/>
    <w:rsid w:val="00DD1BD5"/>
    <w:rsid w:val="00DD2419"/>
    <w:rsid w:val="00DD3F99"/>
    <w:rsid w:val="00DD4296"/>
    <w:rsid w:val="00DD4A6A"/>
    <w:rsid w:val="00DD5BCA"/>
    <w:rsid w:val="00DE52E1"/>
    <w:rsid w:val="00DF399A"/>
    <w:rsid w:val="00DF3E7C"/>
    <w:rsid w:val="00DF4242"/>
    <w:rsid w:val="00DF4A92"/>
    <w:rsid w:val="00E0030B"/>
    <w:rsid w:val="00E02EE2"/>
    <w:rsid w:val="00E03C8A"/>
    <w:rsid w:val="00E06A0C"/>
    <w:rsid w:val="00E15644"/>
    <w:rsid w:val="00E17835"/>
    <w:rsid w:val="00E20073"/>
    <w:rsid w:val="00E219F2"/>
    <w:rsid w:val="00E22354"/>
    <w:rsid w:val="00E22886"/>
    <w:rsid w:val="00E229D4"/>
    <w:rsid w:val="00E240CA"/>
    <w:rsid w:val="00E24D4A"/>
    <w:rsid w:val="00E25D1E"/>
    <w:rsid w:val="00E25D6F"/>
    <w:rsid w:val="00E30C18"/>
    <w:rsid w:val="00E32E67"/>
    <w:rsid w:val="00E3741B"/>
    <w:rsid w:val="00E405E0"/>
    <w:rsid w:val="00E4105B"/>
    <w:rsid w:val="00E411A5"/>
    <w:rsid w:val="00E42A1F"/>
    <w:rsid w:val="00E439A2"/>
    <w:rsid w:val="00E43FEF"/>
    <w:rsid w:val="00E4538D"/>
    <w:rsid w:val="00E45661"/>
    <w:rsid w:val="00E45C87"/>
    <w:rsid w:val="00E47203"/>
    <w:rsid w:val="00E54410"/>
    <w:rsid w:val="00E56C34"/>
    <w:rsid w:val="00E5762A"/>
    <w:rsid w:val="00E5788C"/>
    <w:rsid w:val="00E6043E"/>
    <w:rsid w:val="00E6080F"/>
    <w:rsid w:val="00E624DD"/>
    <w:rsid w:val="00E65463"/>
    <w:rsid w:val="00E66709"/>
    <w:rsid w:val="00E669B7"/>
    <w:rsid w:val="00E74A98"/>
    <w:rsid w:val="00E75079"/>
    <w:rsid w:val="00E7590E"/>
    <w:rsid w:val="00E76DDF"/>
    <w:rsid w:val="00E80D4E"/>
    <w:rsid w:val="00E812E9"/>
    <w:rsid w:val="00E82A5C"/>
    <w:rsid w:val="00E84502"/>
    <w:rsid w:val="00E86341"/>
    <w:rsid w:val="00E86487"/>
    <w:rsid w:val="00E870B3"/>
    <w:rsid w:val="00E9173C"/>
    <w:rsid w:val="00E93284"/>
    <w:rsid w:val="00E95F03"/>
    <w:rsid w:val="00EA08F9"/>
    <w:rsid w:val="00EA1229"/>
    <w:rsid w:val="00EA15AE"/>
    <w:rsid w:val="00EA2601"/>
    <w:rsid w:val="00EA455C"/>
    <w:rsid w:val="00EA5661"/>
    <w:rsid w:val="00EA5B94"/>
    <w:rsid w:val="00EA61D0"/>
    <w:rsid w:val="00EB10BD"/>
    <w:rsid w:val="00EB1ED8"/>
    <w:rsid w:val="00EB2930"/>
    <w:rsid w:val="00EB5095"/>
    <w:rsid w:val="00EB7517"/>
    <w:rsid w:val="00EB7772"/>
    <w:rsid w:val="00EC02FD"/>
    <w:rsid w:val="00EC0C65"/>
    <w:rsid w:val="00EC1B80"/>
    <w:rsid w:val="00EC2C6E"/>
    <w:rsid w:val="00EC4719"/>
    <w:rsid w:val="00EC4789"/>
    <w:rsid w:val="00EC5877"/>
    <w:rsid w:val="00EC6246"/>
    <w:rsid w:val="00ED0370"/>
    <w:rsid w:val="00ED063D"/>
    <w:rsid w:val="00ED4D47"/>
    <w:rsid w:val="00ED6D02"/>
    <w:rsid w:val="00EE138E"/>
    <w:rsid w:val="00EE3845"/>
    <w:rsid w:val="00EE581D"/>
    <w:rsid w:val="00EE5B98"/>
    <w:rsid w:val="00EE6A64"/>
    <w:rsid w:val="00EF52F9"/>
    <w:rsid w:val="00EF67E7"/>
    <w:rsid w:val="00EF68F8"/>
    <w:rsid w:val="00F013B7"/>
    <w:rsid w:val="00F05E0D"/>
    <w:rsid w:val="00F06595"/>
    <w:rsid w:val="00F0670B"/>
    <w:rsid w:val="00F067A8"/>
    <w:rsid w:val="00F070F0"/>
    <w:rsid w:val="00F128DC"/>
    <w:rsid w:val="00F13691"/>
    <w:rsid w:val="00F1430E"/>
    <w:rsid w:val="00F166ED"/>
    <w:rsid w:val="00F2306F"/>
    <w:rsid w:val="00F23348"/>
    <w:rsid w:val="00F235CC"/>
    <w:rsid w:val="00F24154"/>
    <w:rsid w:val="00F2606B"/>
    <w:rsid w:val="00F32857"/>
    <w:rsid w:val="00F32A46"/>
    <w:rsid w:val="00F33E5B"/>
    <w:rsid w:val="00F41C53"/>
    <w:rsid w:val="00F41F5B"/>
    <w:rsid w:val="00F44221"/>
    <w:rsid w:val="00F44D9B"/>
    <w:rsid w:val="00F45C46"/>
    <w:rsid w:val="00F47382"/>
    <w:rsid w:val="00F50449"/>
    <w:rsid w:val="00F53E96"/>
    <w:rsid w:val="00F540BA"/>
    <w:rsid w:val="00F54182"/>
    <w:rsid w:val="00F6005D"/>
    <w:rsid w:val="00F60B31"/>
    <w:rsid w:val="00F62A18"/>
    <w:rsid w:val="00F63FED"/>
    <w:rsid w:val="00F67EB8"/>
    <w:rsid w:val="00F718CB"/>
    <w:rsid w:val="00F71F00"/>
    <w:rsid w:val="00F7266A"/>
    <w:rsid w:val="00F72AF0"/>
    <w:rsid w:val="00F73FC6"/>
    <w:rsid w:val="00F812DD"/>
    <w:rsid w:val="00F84DE2"/>
    <w:rsid w:val="00F86129"/>
    <w:rsid w:val="00F9057B"/>
    <w:rsid w:val="00F906EF"/>
    <w:rsid w:val="00F90FB5"/>
    <w:rsid w:val="00F91276"/>
    <w:rsid w:val="00F929F6"/>
    <w:rsid w:val="00F953C1"/>
    <w:rsid w:val="00F97AD9"/>
    <w:rsid w:val="00FA0461"/>
    <w:rsid w:val="00FA0D22"/>
    <w:rsid w:val="00FA3E47"/>
    <w:rsid w:val="00FA44F3"/>
    <w:rsid w:val="00FB0A5F"/>
    <w:rsid w:val="00FB1B21"/>
    <w:rsid w:val="00FB33C3"/>
    <w:rsid w:val="00FB3A81"/>
    <w:rsid w:val="00FB68A3"/>
    <w:rsid w:val="00FB71E1"/>
    <w:rsid w:val="00FC034F"/>
    <w:rsid w:val="00FC03BF"/>
    <w:rsid w:val="00FC3BC0"/>
    <w:rsid w:val="00FC3E63"/>
    <w:rsid w:val="00FC48DD"/>
    <w:rsid w:val="00FC7600"/>
    <w:rsid w:val="00FD0E35"/>
    <w:rsid w:val="00FD5665"/>
    <w:rsid w:val="00FD5C8A"/>
    <w:rsid w:val="00FD6126"/>
    <w:rsid w:val="00FD6833"/>
    <w:rsid w:val="00FD69A5"/>
    <w:rsid w:val="00FE331B"/>
    <w:rsid w:val="00FE5080"/>
    <w:rsid w:val="00FF14FF"/>
    <w:rsid w:val="00FF1E2C"/>
    <w:rsid w:val="00FF46CC"/>
    <w:rsid w:val="00FF5476"/>
    <w:rsid w:val="00FF6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357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4B0C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styleId="4">
    <w:name w:val="heading 4"/>
    <w:basedOn w:val="a"/>
    <w:link w:val="40"/>
    <w:uiPriority w:val="9"/>
    <w:qFormat/>
    <w:rsid w:val="00A90F0E"/>
    <w:pPr>
      <w:spacing w:before="100" w:beforeAutospacing="1" w:after="100" w:afterAutospacing="1"/>
      <w:outlineLvl w:val="3"/>
    </w:pPr>
    <w:rPr>
      <w:b/>
      <w:bCs/>
      <w:color w:val="auto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4B0C"/>
    <w:pPr>
      <w:ind w:left="720"/>
      <w:contextualSpacing/>
    </w:pPr>
  </w:style>
  <w:style w:type="paragraph" w:styleId="a4">
    <w:name w:val="Normal (Web)"/>
    <w:basedOn w:val="a"/>
    <w:uiPriority w:val="99"/>
    <w:rsid w:val="005E4B0C"/>
    <w:pPr>
      <w:spacing w:before="100" w:beforeAutospacing="1" w:after="100" w:afterAutospacing="1"/>
    </w:pPr>
    <w:rPr>
      <w:rFonts w:eastAsia="Calibri"/>
      <w:color w:val="auto"/>
      <w:sz w:val="24"/>
      <w:szCs w:val="24"/>
    </w:rPr>
  </w:style>
  <w:style w:type="character" w:styleId="a5">
    <w:name w:val="Strong"/>
    <w:basedOn w:val="a0"/>
    <w:uiPriority w:val="22"/>
    <w:qFormat/>
    <w:rsid w:val="005E4B0C"/>
    <w:rPr>
      <w:rFonts w:cs="Times New Roman"/>
      <w:b/>
      <w:bCs/>
    </w:rPr>
  </w:style>
  <w:style w:type="paragraph" w:customStyle="1" w:styleId="Osnova">
    <w:name w:val="Osnova"/>
    <w:basedOn w:val="a"/>
    <w:uiPriority w:val="99"/>
    <w:rsid w:val="005E4B0C"/>
    <w:pPr>
      <w:widowControl w:val="0"/>
      <w:suppressAutoHyphens/>
      <w:autoSpaceDE w:val="0"/>
      <w:spacing w:line="213" w:lineRule="exact"/>
      <w:ind w:firstLine="339"/>
      <w:jc w:val="both"/>
    </w:pPr>
    <w:rPr>
      <w:rFonts w:ascii="NewtonCSanPin" w:eastAsia="Calibri" w:hAnsi="NewtonCSanPin" w:cs="NewtonCSanPin"/>
      <w:sz w:val="21"/>
      <w:szCs w:val="21"/>
      <w:lang w:val="en-US" w:eastAsia="ar-SA"/>
    </w:rPr>
  </w:style>
  <w:style w:type="character" w:customStyle="1" w:styleId="Zag11">
    <w:name w:val="Zag_11"/>
    <w:uiPriority w:val="99"/>
    <w:rsid w:val="005E4B0C"/>
  </w:style>
  <w:style w:type="character" w:customStyle="1" w:styleId="40">
    <w:name w:val="Заголовок 4 Знак"/>
    <w:basedOn w:val="a0"/>
    <w:link w:val="4"/>
    <w:uiPriority w:val="9"/>
    <w:rsid w:val="00A90F0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90F0E"/>
  </w:style>
  <w:style w:type="paragraph" w:customStyle="1" w:styleId="1">
    <w:name w:val="Абзац списка1"/>
    <w:basedOn w:val="a"/>
    <w:uiPriority w:val="99"/>
    <w:rsid w:val="0014221B"/>
    <w:pPr>
      <w:spacing w:after="200" w:line="276" w:lineRule="auto"/>
      <w:ind w:left="720"/>
    </w:pPr>
    <w:rPr>
      <w:rFonts w:ascii="Calibri" w:hAnsi="Calibri" w:cs="Calibri"/>
      <w:color w:val="auto"/>
      <w:sz w:val="22"/>
      <w:szCs w:val="22"/>
      <w:lang w:eastAsia="en-US"/>
    </w:rPr>
  </w:style>
  <w:style w:type="character" w:styleId="a6">
    <w:name w:val="Hyperlink"/>
    <w:basedOn w:val="a0"/>
    <w:uiPriority w:val="99"/>
    <w:rsid w:val="0014221B"/>
    <w:rPr>
      <w:rFonts w:cs="Times New Roman"/>
      <w:color w:val="0000FF"/>
      <w:u w:val="single"/>
    </w:rPr>
  </w:style>
  <w:style w:type="paragraph" w:customStyle="1" w:styleId="10">
    <w:name w:val="Без интервала1"/>
    <w:rsid w:val="004A7C45"/>
    <w:pPr>
      <w:spacing w:line="240" w:lineRule="auto"/>
      <w:ind w:firstLine="0"/>
      <w:jc w:val="left"/>
    </w:pPr>
    <w:rPr>
      <w:rFonts w:ascii="Calibri" w:eastAsia="Times New Roman" w:hAnsi="Calibri" w:cs="Times New Roman"/>
    </w:rPr>
  </w:style>
  <w:style w:type="table" w:styleId="a7">
    <w:name w:val="Table Grid"/>
    <w:basedOn w:val="a1"/>
    <w:rsid w:val="004A7C45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">
    <w:name w:val="Абзац списка2"/>
    <w:basedOn w:val="a"/>
    <w:rsid w:val="004A7C45"/>
    <w:pPr>
      <w:widowControl w:val="0"/>
      <w:suppressAutoHyphens/>
      <w:spacing w:after="200"/>
      <w:ind w:firstLine="708"/>
      <w:jc w:val="both"/>
    </w:pPr>
    <w:rPr>
      <w:sz w:val="24"/>
      <w:szCs w:val="24"/>
      <w:lang w:eastAsia="ar-SA"/>
    </w:rPr>
  </w:style>
  <w:style w:type="paragraph" w:styleId="a8">
    <w:name w:val="Body Text"/>
    <w:basedOn w:val="a"/>
    <w:link w:val="a9"/>
    <w:rsid w:val="004A7C45"/>
    <w:pPr>
      <w:widowControl w:val="0"/>
      <w:suppressAutoHyphens/>
    </w:pPr>
    <w:rPr>
      <w:color w:val="auto"/>
      <w:lang w:eastAsia="ar-SA"/>
    </w:rPr>
  </w:style>
  <w:style w:type="character" w:customStyle="1" w:styleId="a9">
    <w:name w:val="Основной текст Знак"/>
    <w:basedOn w:val="a0"/>
    <w:link w:val="a8"/>
    <w:rsid w:val="004A7C45"/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styleId="aa">
    <w:name w:val="Body Text Indent"/>
    <w:basedOn w:val="a"/>
    <w:link w:val="ab"/>
    <w:rsid w:val="004A7C45"/>
    <w:pPr>
      <w:widowControl w:val="0"/>
      <w:suppressAutoHyphens/>
      <w:spacing w:after="120"/>
      <w:ind w:left="283"/>
    </w:pPr>
    <w:rPr>
      <w:color w:val="auto"/>
      <w:sz w:val="24"/>
      <w:szCs w:val="24"/>
      <w:lang w:eastAsia="ar-SA"/>
    </w:rPr>
  </w:style>
  <w:style w:type="character" w:customStyle="1" w:styleId="ab">
    <w:name w:val="Основной текст с отступом Знак"/>
    <w:basedOn w:val="a0"/>
    <w:link w:val="aa"/>
    <w:rsid w:val="004A7C4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LTTitel">
    <w:name w:val="???????~LT~Titel"/>
    <w:rsid w:val="004A7C45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line="240" w:lineRule="auto"/>
      <w:ind w:firstLine="0"/>
      <w:jc w:val="left"/>
    </w:pPr>
    <w:rPr>
      <w:rFonts w:ascii="Mangal" w:eastAsia="Mangal" w:hAnsi="Mangal" w:cs="Mangal"/>
      <w:color w:val="04617B"/>
      <w:sz w:val="100"/>
      <w:szCs w:val="100"/>
      <w:lang w:eastAsia="hi-IN" w:bidi="hi-IN"/>
    </w:rPr>
  </w:style>
  <w:style w:type="character" w:styleId="ac">
    <w:name w:val="Emphasis"/>
    <w:qFormat/>
    <w:rsid w:val="001F61B5"/>
    <w:rPr>
      <w:i/>
      <w:iCs/>
    </w:rPr>
  </w:style>
  <w:style w:type="character" w:customStyle="1" w:styleId="ad">
    <w:name w:val="Основной текст_"/>
    <w:basedOn w:val="a0"/>
    <w:link w:val="8"/>
    <w:rsid w:val="001F61B5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8">
    <w:name w:val="Основной текст8"/>
    <w:basedOn w:val="a"/>
    <w:link w:val="ad"/>
    <w:rsid w:val="001F61B5"/>
    <w:pPr>
      <w:shd w:val="clear" w:color="auto" w:fill="FFFFFF"/>
      <w:spacing w:line="413" w:lineRule="exact"/>
    </w:pPr>
    <w:rPr>
      <w:color w:val="auto"/>
      <w:sz w:val="23"/>
      <w:szCs w:val="23"/>
      <w:lang w:eastAsia="en-US"/>
    </w:rPr>
  </w:style>
  <w:style w:type="paragraph" w:styleId="ae">
    <w:name w:val="caption"/>
    <w:basedOn w:val="a"/>
    <w:next w:val="a"/>
    <w:qFormat/>
    <w:rsid w:val="00234668"/>
    <w:pPr>
      <w:jc w:val="center"/>
    </w:pPr>
    <w:rPr>
      <w:b/>
      <w:color w:val="auto"/>
      <w:sz w:val="32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2972B1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2972B1"/>
    <w:rPr>
      <w:rFonts w:ascii="Segoe UI" w:eastAsia="Times New Roman" w:hAnsi="Segoe UI" w:cs="Segoe UI"/>
      <w:color w:val="000000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357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4B0C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styleId="4">
    <w:name w:val="heading 4"/>
    <w:basedOn w:val="a"/>
    <w:link w:val="40"/>
    <w:uiPriority w:val="9"/>
    <w:qFormat/>
    <w:rsid w:val="00A90F0E"/>
    <w:pPr>
      <w:spacing w:before="100" w:beforeAutospacing="1" w:after="100" w:afterAutospacing="1"/>
      <w:outlineLvl w:val="3"/>
    </w:pPr>
    <w:rPr>
      <w:b/>
      <w:bCs/>
      <w:color w:val="auto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4B0C"/>
    <w:pPr>
      <w:ind w:left="720"/>
      <w:contextualSpacing/>
    </w:pPr>
  </w:style>
  <w:style w:type="paragraph" w:styleId="a4">
    <w:name w:val="Normal (Web)"/>
    <w:basedOn w:val="a"/>
    <w:uiPriority w:val="99"/>
    <w:rsid w:val="005E4B0C"/>
    <w:pPr>
      <w:spacing w:before="100" w:beforeAutospacing="1" w:after="100" w:afterAutospacing="1"/>
    </w:pPr>
    <w:rPr>
      <w:rFonts w:eastAsia="Calibri"/>
      <w:color w:val="auto"/>
      <w:sz w:val="24"/>
      <w:szCs w:val="24"/>
    </w:rPr>
  </w:style>
  <w:style w:type="character" w:styleId="a5">
    <w:name w:val="Strong"/>
    <w:basedOn w:val="a0"/>
    <w:uiPriority w:val="22"/>
    <w:qFormat/>
    <w:rsid w:val="005E4B0C"/>
    <w:rPr>
      <w:rFonts w:cs="Times New Roman"/>
      <w:b/>
      <w:bCs/>
    </w:rPr>
  </w:style>
  <w:style w:type="paragraph" w:customStyle="1" w:styleId="Osnova">
    <w:name w:val="Osnova"/>
    <w:basedOn w:val="a"/>
    <w:uiPriority w:val="99"/>
    <w:rsid w:val="005E4B0C"/>
    <w:pPr>
      <w:widowControl w:val="0"/>
      <w:suppressAutoHyphens/>
      <w:autoSpaceDE w:val="0"/>
      <w:spacing w:line="213" w:lineRule="exact"/>
      <w:ind w:firstLine="339"/>
      <w:jc w:val="both"/>
    </w:pPr>
    <w:rPr>
      <w:rFonts w:ascii="NewtonCSanPin" w:eastAsia="Calibri" w:hAnsi="NewtonCSanPin" w:cs="NewtonCSanPin"/>
      <w:sz w:val="21"/>
      <w:szCs w:val="21"/>
      <w:lang w:val="en-US" w:eastAsia="ar-SA"/>
    </w:rPr>
  </w:style>
  <w:style w:type="character" w:customStyle="1" w:styleId="Zag11">
    <w:name w:val="Zag_11"/>
    <w:uiPriority w:val="99"/>
    <w:rsid w:val="005E4B0C"/>
  </w:style>
  <w:style w:type="character" w:customStyle="1" w:styleId="40">
    <w:name w:val="Заголовок 4 Знак"/>
    <w:basedOn w:val="a0"/>
    <w:link w:val="4"/>
    <w:uiPriority w:val="9"/>
    <w:rsid w:val="00A90F0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90F0E"/>
  </w:style>
  <w:style w:type="paragraph" w:customStyle="1" w:styleId="1">
    <w:name w:val="Абзац списка1"/>
    <w:basedOn w:val="a"/>
    <w:uiPriority w:val="99"/>
    <w:rsid w:val="0014221B"/>
    <w:pPr>
      <w:spacing w:after="200" w:line="276" w:lineRule="auto"/>
      <w:ind w:left="720"/>
    </w:pPr>
    <w:rPr>
      <w:rFonts w:ascii="Calibri" w:hAnsi="Calibri" w:cs="Calibri"/>
      <w:color w:val="auto"/>
      <w:sz w:val="22"/>
      <w:szCs w:val="22"/>
      <w:lang w:eastAsia="en-US"/>
    </w:rPr>
  </w:style>
  <w:style w:type="character" w:styleId="a6">
    <w:name w:val="Hyperlink"/>
    <w:basedOn w:val="a0"/>
    <w:uiPriority w:val="99"/>
    <w:rsid w:val="0014221B"/>
    <w:rPr>
      <w:rFonts w:cs="Times New Roman"/>
      <w:color w:val="0000FF"/>
      <w:u w:val="single"/>
    </w:rPr>
  </w:style>
  <w:style w:type="paragraph" w:customStyle="1" w:styleId="10">
    <w:name w:val="Без интервала1"/>
    <w:rsid w:val="004A7C45"/>
    <w:pPr>
      <w:spacing w:line="240" w:lineRule="auto"/>
      <w:ind w:firstLine="0"/>
      <w:jc w:val="left"/>
    </w:pPr>
    <w:rPr>
      <w:rFonts w:ascii="Calibri" w:eastAsia="Times New Roman" w:hAnsi="Calibri" w:cs="Times New Roman"/>
    </w:rPr>
  </w:style>
  <w:style w:type="table" w:styleId="a7">
    <w:name w:val="Table Grid"/>
    <w:basedOn w:val="a1"/>
    <w:rsid w:val="004A7C45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">
    <w:name w:val="Абзац списка2"/>
    <w:basedOn w:val="a"/>
    <w:rsid w:val="004A7C45"/>
    <w:pPr>
      <w:widowControl w:val="0"/>
      <w:suppressAutoHyphens/>
      <w:spacing w:after="200"/>
      <w:ind w:firstLine="708"/>
      <w:jc w:val="both"/>
    </w:pPr>
    <w:rPr>
      <w:sz w:val="24"/>
      <w:szCs w:val="24"/>
      <w:lang w:eastAsia="ar-SA"/>
    </w:rPr>
  </w:style>
  <w:style w:type="paragraph" w:styleId="a8">
    <w:name w:val="Body Text"/>
    <w:basedOn w:val="a"/>
    <w:link w:val="a9"/>
    <w:rsid w:val="004A7C45"/>
    <w:pPr>
      <w:widowControl w:val="0"/>
      <w:suppressAutoHyphens/>
    </w:pPr>
    <w:rPr>
      <w:color w:val="auto"/>
      <w:lang w:eastAsia="ar-SA"/>
    </w:rPr>
  </w:style>
  <w:style w:type="character" w:customStyle="1" w:styleId="a9">
    <w:name w:val="Основной текст Знак"/>
    <w:basedOn w:val="a0"/>
    <w:link w:val="a8"/>
    <w:rsid w:val="004A7C45"/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styleId="aa">
    <w:name w:val="Body Text Indent"/>
    <w:basedOn w:val="a"/>
    <w:link w:val="ab"/>
    <w:rsid w:val="004A7C45"/>
    <w:pPr>
      <w:widowControl w:val="0"/>
      <w:suppressAutoHyphens/>
      <w:spacing w:after="120"/>
      <w:ind w:left="283"/>
    </w:pPr>
    <w:rPr>
      <w:color w:val="auto"/>
      <w:sz w:val="24"/>
      <w:szCs w:val="24"/>
      <w:lang w:eastAsia="ar-SA"/>
    </w:rPr>
  </w:style>
  <w:style w:type="character" w:customStyle="1" w:styleId="ab">
    <w:name w:val="Основной текст с отступом Знак"/>
    <w:basedOn w:val="a0"/>
    <w:link w:val="aa"/>
    <w:rsid w:val="004A7C4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LTTitel">
    <w:name w:val="???????~LT~Titel"/>
    <w:rsid w:val="004A7C45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line="240" w:lineRule="auto"/>
      <w:ind w:firstLine="0"/>
      <w:jc w:val="left"/>
    </w:pPr>
    <w:rPr>
      <w:rFonts w:ascii="Mangal" w:eastAsia="Mangal" w:hAnsi="Mangal" w:cs="Mangal"/>
      <w:color w:val="04617B"/>
      <w:sz w:val="100"/>
      <w:szCs w:val="100"/>
      <w:lang w:eastAsia="hi-IN" w:bidi="hi-IN"/>
    </w:rPr>
  </w:style>
  <w:style w:type="character" w:styleId="ac">
    <w:name w:val="Emphasis"/>
    <w:qFormat/>
    <w:rsid w:val="001F61B5"/>
    <w:rPr>
      <w:i/>
      <w:iCs/>
    </w:rPr>
  </w:style>
  <w:style w:type="character" w:customStyle="1" w:styleId="ad">
    <w:name w:val="Основной текст_"/>
    <w:basedOn w:val="a0"/>
    <w:link w:val="8"/>
    <w:rsid w:val="001F61B5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8">
    <w:name w:val="Основной текст8"/>
    <w:basedOn w:val="a"/>
    <w:link w:val="ad"/>
    <w:rsid w:val="001F61B5"/>
    <w:pPr>
      <w:shd w:val="clear" w:color="auto" w:fill="FFFFFF"/>
      <w:spacing w:line="413" w:lineRule="exact"/>
    </w:pPr>
    <w:rPr>
      <w:color w:val="auto"/>
      <w:sz w:val="23"/>
      <w:szCs w:val="23"/>
      <w:lang w:eastAsia="en-US"/>
    </w:rPr>
  </w:style>
  <w:style w:type="paragraph" w:styleId="ae">
    <w:name w:val="caption"/>
    <w:basedOn w:val="a"/>
    <w:next w:val="a"/>
    <w:qFormat/>
    <w:rsid w:val="00234668"/>
    <w:pPr>
      <w:jc w:val="center"/>
    </w:pPr>
    <w:rPr>
      <w:b/>
      <w:color w:val="auto"/>
      <w:sz w:val="32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2972B1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2972B1"/>
    <w:rPr>
      <w:rFonts w:ascii="Segoe UI" w:eastAsia="Times New Roman" w:hAnsi="Segoe UI" w:cs="Segoe UI"/>
      <w:color w:val="000000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838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0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175061">
          <w:marLeft w:val="43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629097">
          <w:marLeft w:val="43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720965">
          <w:marLeft w:val="43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71935">
          <w:marLeft w:val="43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48233">
          <w:marLeft w:val="43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81354">
          <w:marLeft w:val="43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04212">
          <w:marLeft w:val="43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2757</Words>
  <Characters>15716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</dc:creator>
  <cp:lastModifiedBy>Пользователь</cp:lastModifiedBy>
  <cp:revision>13</cp:revision>
  <cp:lastPrinted>2019-02-12T05:41:00Z</cp:lastPrinted>
  <dcterms:created xsi:type="dcterms:W3CDTF">2019-02-08T09:17:00Z</dcterms:created>
  <dcterms:modified xsi:type="dcterms:W3CDTF">2020-08-19T09:14:00Z</dcterms:modified>
</cp:coreProperties>
</file>