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209F" w:rsidRPr="00DE00CB" w:rsidRDefault="0019209F" w:rsidP="00066F53">
      <w:pPr>
        <w:pStyle w:val="a4"/>
        <w:spacing w:before="0" w:beforeAutospacing="0" w:after="0" w:afterAutospacing="0" w:line="360" w:lineRule="auto"/>
        <w:jc w:val="right"/>
        <w:textAlignment w:val="top"/>
        <w:rPr>
          <w:sz w:val="28"/>
          <w:szCs w:val="28"/>
          <w:shd w:val="clear" w:color="auto" w:fill="FFFFFF"/>
          <w:lang w:val="sah-RU"/>
        </w:rPr>
      </w:pPr>
      <w:r w:rsidRPr="00DE00CB">
        <w:rPr>
          <w:sz w:val="28"/>
          <w:szCs w:val="28"/>
          <w:shd w:val="clear" w:color="auto" w:fill="FFFFFF"/>
          <w:lang w:val="sah-RU"/>
        </w:rPr>
        <w:t>Монастырева Оксана Егоровна</w:t>
      </w:r>
    </w:p>
    <w:p w:rsidR="0019209F" w:rsidRPr="00DE00CB" w:rsidRDefault="0010554B" w:rsidP="00066F53">
      <w:pPr>
        <w:pStyle w:val="a4"/>
        <w:spacing w:before="0" w:beforeAutospacing="0" w:after="0" w:afterAutospacing="0" w:line="360" w:lineRule="auto"/>
        <w:jc w:val="right"/>
        <w:textAlignment w:val="top"/>
        <w:rPr>
          <w:sz w:val="28"/>
          <w:szCs w:val="28"/>
          <w:shd w:val="clear" w:color="auto" w:fill="FFFFFF"/>
          <w:lang w:val="sah-RU"/>
        </w:rPr>
      </w:pPr>
      <w:r>
        <w:rPr>
          <w:sz w:val="28"/>
          <w:szCs w:val="28"/>
          <w:shd w:val="clear" w:color="auto" w:fill="FFFFFF"/>
          <w:lang w:val="sah-RU"/>
        </w:rPr>
        <w:t>в</w:t>
      </w:r>
      <w:r w:rsidR="0019209F" w:rsidRPr="00DE00CB">
        <w:rPr>
          <w:sz w:val="28"/>
          <w:szCs w:val="28"/>
          <w:shd w:val="clear" w:color="auto" w:fill="FFFFFF"/>
          <w:lang w:val="sah-RU"/>
        </w:rPr>
        <w:t xml:space="preserve">оспитатель высшей категории </w:t>
      </w:r>
    </w:p>
    <w:p w:rsidR="0019209F" w:rsidRPr="00DE00CB" w:rsidRDefault="0019209F" w:rsidP="00066F53">
      <w:pPr>
        <w:pStyle w:val="a4"/>
        <w:spacing w:before="0" w:beforeAutospacing="0" w:after="0" w:afterAutospacing="0" w:line="360" w:lineRule="auto"/>
        <w:jc w:val="right"/>
        <w:textAlignment w:val="top"/>
        <w:rPr>
          <w:sz w:val="28"/>
          <w:szCs w:val="28"/>
          <w:shd w:val="clear" w:color="auto" w:fill="FFFFFF"/>
          <w:lang w:val="sah-RU"/>
        </w:rPr>
      </w:pPr>
      <w:r w:rsidRPr="00DE00CB">
        <w:rPr>
          <w:sz w:val="28"/>
          <w:szCs w:val="28"/>
          <w:shd w:val="clear" w:color="auto" w:fill="FFFFFF"/>
          <w:lang w:val="sah-RU"/>
        </w:rPr>
        <w:t xml:space="preserve">МБДОУ ЦРР – д/с “Улыбка” </w:t>
      </w:r>
    </w:p>
    <w:p w:rsidR="0019209F" w:rsidRDefault="0019209F" w:rsidP="00066F53">
      <w:pPr>
        <w:pStyle w:val="a4"/>
        <w:spacing w:before="0" w:beforeAutospacing="0" w:after="0" w:afterAutospacing="0" w:line="360" w:lineRule="auto"/>
        <w:jc w:val="right"/>
        <w:textAlignment w:val="top"/>
        <w:rPr>
          <w:sz w:val="28"/>
          <w:szCs w:val="28"/>
          <w:shd w:val="clear" w:color="auto" w:fill="FFFFFF"/>
          <w:lang w:val="sah-RU"/>
        </w:rPr>
      </w:pPr>
      <w:r w:rsidRPr="00DE00CB">
        <w:rPr>
          <w:sz w:val="28"/>
          <w:szCs w:val="28"/>
          <w:shd w:val="clear" w:color="auto" w:fill="FFFFFF"/>
          <w:lang w:val="sah-RU"/>
        </w:rPr>
        <w:t>с. Чурапча, Республика Саха (Якутия).</w:t>
      </w:r>
    </w:p>
    <w:p w:rsidR="0010554B" w:rsidRPr="00DE00CB" w:rsidRDefault="0010554B" w:rsidP="00066F53">
      <w:pPr>
        <w:pStyle w:val="a4"/>
        <w:spacing w:before="0" w:beforeAutospacing="0" w:after="0" w:afterAutospacing="0" w:line="360" w:lineRule="auto"/>
        <w:jc w:val="right"/>
        <w:textAlignment w:val="top"/>
        <w:rPr>
          <w:sz w:val="28"/>
          <w:szCs w:val="28"/>
          <w:shd w:val="clear" w:color="auto" w:fill="FFFFFF"/>
          <w:lang w:val="sah-RU"/>
        </w:rPr>
      </w:pPr>
    </w:p>
    <w:p w:rsidR="0019209F" w:rsidRPr="00DE00CB" w:rsidRDefault="0019209F" w:rsidP="00066F53">
      <w:pPr>
        <w:pStyle w:val="a4"/>
        <w:spacing w:before="0" w:beforeAutospacing="0" w:after="0" w:afterAutospacing="0" w:line="360" w:lineRule="auto"/>
        <w:jc w:val="center"/>
        <w:textAlignment w:val="top"/>
        <w:rPr>
          <w:b/>
          <w:sz w:val="28"/>
          <w:szCs w:val="28"/>
          <w:shd w:val="clear" w:color="auto" w:fill="FFFFFF"/>
        </w:rPr>
      </w:pPr>
      <w:bookmarkStart w:id="0" w:name="_GoBack"/>
      <w:bookmarkEnd w:id="0"/>
      <w:r w:rsidRPr="00DE00CB">
        <w:rPr>
          <w:b/>
          <w:sz w:val="28"/>
          <w:szCs w:val="28"/>
          <w:shd w:val="clear" w:color="auto" w:fill="FFFFFF"/>
          <w:lang w:val="sah-RU"/>
        </w:rPr>
        <w:t xml:space="preserve">“Чуопчаарар чооруостар” как </w:t>
      </w:r>
      <w:r w:rsidRPr="00DE00CB">
        <w:rPr>
          <w:b/>
          <w:sz w:val="28"/>
          <w:szCs w:val="28"/>
          <w:shd w:val="clear" w:color="auto" w:fill="FFFFFF"/>
        </w:rPr>
        <w:t>форма приобщения дошкольника к эпосу Олонхо.</w:t>
      </w:r>
    </w:p>
    <w:p w:rsidR="0019209F" w:rsidRPr="00DE00CB" w:rsidRDefault="0019209F" w:rsidP="00066F53">
      <w:pPr>
        <w:pStyle w:val="a4"/>
        <w:spacing w:before="0" w:beforeAutospacing="0" w:after="0" w:afterAutospacing="0" w:line="360" w:lineRule="auto"/>
        <w:jc w:val="center"/>
        <w:textAlignment w:val="top"/>
        <w:rPr>
          <w:b/>
          <w:sz w:val="28"/>
          <w:szCs w:val="28"/>
          <w:shd w:val="clear" w:color="auto" w:fill="FFFFFF"/>
        </w:rPr>
      </w:pPr>
    </w:p>
    <w:p w:rsidR="0019209F" w:rsidRPr="004F55D7" w:rsidRDefault="0019209F" w:rsidP="00066F53">
      <w:pPr>
        <w:pStyle w:val="a4"/>
        <w:spacing w:before="0" w:beforeAutospacing="0" w:after="0" w:afterAutospacing="0" w:line="360" w:lineRule="auto"/>
        <w:jc w:val="both"/>
        <w:textAlignment w:val="top"/>
        <w:rPr>
          <w:i/>
          <w:sz w:val="28"/>
          <w:szCs w:val="28"/>
          <w:shd w:val="clear" w:color="auto" w:fill="FFFFFF"/>
          <w:lang w:val="sah-RU"/>
        </w:rPr>
      </w:pPr>
      <w:r w:rsidRPr="00DE00CB">
        <w:rPr>
          <w:i/>
          <w:sz w:val="28"/>
          <w:szCs w:val="28"/>
          <w:shd w:val="clear" w:color="auto" w:fill="FFFFFF"/>
        </w:rPr>
        <w:t>Ключевые слова: эпос Олонхо, культурное наследие, театрализация</w:t>
      </w:r>
      <w:r w:rsidR="004F55D7">
        <w:rPr>
          <w:i/>
          <w:sz w:val="28"/>
          <w:szCs w:val="28"/>
          <w:shd w:val="clear" w:color="auto" w:fill="FFFFFF"/>
          <w:lang w:val="sah-RU"/>
        </w:rPr>
        <w:t>, наследие, речь, воображение.</w:t>
      </w:r>
    </w:p>
    <w:p w:rsidR="0019209F" w:rsidRPr="00DE00CB" w:rsidRDefault="0019209F" w:rsidP="00066F53">
      <w:pPr>
        <w:pStyle w:val="a4"/>
        <w:spacing w:before="0" w:beforeAutospacing="0" w:after="0" w:afterAutospacing="0" w:line="360" w:lineRule="auto"/>
        <w:jc w:val="both"/>
        <w:textAlignment w:val="top"/>
        <w:rPr>
          <w:i/>
          <w:sz w:val="28"/>
          <w:szCs w:val="28"/>
          <w:shd w:val="clear" w:color="auto" w:fill="FFFFFF"/>
        </w:rPr>
      </w:pPr>
    </w:p>
    <w:p w:rsidR="0049351E" w:rsidRPr="00B00502" w:rsidRDefault="00A06C8F" w:rsidP="0010554B">
      <w:pPr>
        <w:pStyle w:val="a4"/>
        <w:spacing w:before="0" w:beforeAutospacing="0" w:after="0" w:afterAutospacing="0" w:line="360" w:lineRule="auto"/>
        <w:ind w:firstLine="708"/>
        <w:jc w:val="both"/>
        <w:textAlignment w:val="top"/>
        <w:rPr>
          <w:sz w:val="28"/>
          <w:szCs w:val="28"/>
        </w:rPr>
      </w:pPr>
      <w:r w:rsidRPr="00DE00CB">
        <w:rPr>
          <w:sz w:val="28"/>
          <w:szCs w:val="28"/>
          <w:shd w:val="clear" w:color="auto" w:fill="FFFFFF"/>
        </w:rPr>
        <w:t>Для якутского народа вершиной</w:t>
      </w:r>
      <w:r w:rsidR="0010554B">
        <w:rPr>
          <w:sz w:val="28"/>
          <w:szCs w:val="28"/>
          <w:shd w:val="clear" w:color="auto" w:fill="FFFFFF"/>
        </w:rPr>
        <w:t xml:space="preserve"> фольклорной культуры является </w:t>
      </w:r>
      <w:r w:rsidRPr="00DE00CB">
        <w:rPr>
          <w:sz w:val="28"/>
          <w:szCs w:val="28"/>
          <w:shd w:val="clear" w:color="auto" w:fill="FFFFFF"/>
        </w:rPr>
        <w:t xml:space="preserve">героический эпос олонхо, который с 25 ноября 2005 г. провозглашен ЮНЕСКО шедевром устного нематериального культурного наследия человечества. В связи с этим в Республике Саха (Якутия) принята Государственная целевая программа по сохранению, изучению и распространению олонхо. Подпрограммой «Олонхо и будущее поколение» предусмотрена реализация воспитательного и развивающего потенциала олонхо в условиях поликультурной среды посредством приобщения детей к национальному эпосу с дошкольного возраста. </w:t>
      </w:r>
      <w:r w:rsidR="0049351E" w:rsidRPr="00DE00CB">
        <w:rPr>
          <w:rFonts w:ascii="Tahoma" w:hAnsi="Tahoma" w:cs="Tahoma"/>
          <w:sz w:val="28"/>
          <w:szCs w:val="28"/>
        </w:rPr>
        <w:t>﻿</w:t>
      </w:r>
      <w:r w:rsidR="0049351E" w:rsidRPr="00DE00CB">
        <w:rPr>
          <w:sz w:val="28"/>
          <w:szCs w:val="28"/>
        </w:rPr>
        <w:t>Ведь героический эпос олонхо, как форма социально-культурного наследия, формирует общественные идеи, ценности и нормы поведения, поэтому приобщение младших школьников к олонхо может рассматриваться как средство нравственного и эстетического воспитания.</w:t>
      </w:r>
      <w:r w:rsidR="0010554B" w:rsidRPr="00B00502">
        <w:rPr>
          <w:sz w:val="28"/>
          <w:szCs w:val="28"/>
        </w:rPr>
        <w:t>[2]</w:t>
      </w:r>
    </w:p>
    <w:p w:rsidR="00FA33F4" w:rsidRPr="00DE00CB" w:rsidRDefault="0049351E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ab/>
        <w:t xml:space="preserve">Исходя из этого, мы приняли решение 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t>ск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онцентрировать внимание </w:t>
      </w:r>
      <w:r w:rsidR="005A3C66" w:rsidRPr="00DE00CB">
        <w:rPr>
          <w:rFonts w:cs="Times New Roman"/>
          <w:sz w:val="28"/>
          <w:szCs w:val="28"/>
          <w:shd w:val="clear" w:color="auto" w:fill="FFFFFF"/>
        </w:rPr>
        <w:t>детей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на особенности 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t xml:space="preserve">культурного </w:t>
      </w:r>
      <w:r w:rsidR="005A3C66" w:rsidRPr="00DE00CB">
        <w:rPr>
          <w:rFonts w:cs="Times New Roman"/>
          <w:sz w:val="28"/>
          <w:szCs w:val="28"/>
          <w:shd w:val="clear" w:color="auto" w:fill="FFFFFF"/>
        </w:rPr>
        <w:t>наследия народа Саха начиная с младшего дошкольного возраста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t xml:space="preserve">. Цель обусловила появлению и реализации авторского проекта </w:t>
      </w:r>
      <w:r w:rsidR="00DE00CB" w:rsidRPr="00DE00CB">
        <w:rPr>
          <w:rFonts w:cs="Times New Roman"/>
          <w:sz w:val="28"/>
          <w:szCs w:val="28"/>
          <w:shd w:val="clear" w:color="auto" w:fill="FFFFFF"/>
        </w:rPr>
        <w:t>"Чуопчаарар</w:t>
      </w:r>
      <w:r w:rsidR="00B00502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DE00CB" w:rsidRPr="00DE00CB">
        <w:rPr>
          <w:rFonts w:cs="Times New Roman"/>
          <w:sz w:val="28"/>
          <w:szCs w:val="28"/>
          <w:shd w:val="clear" w:color="auto" w:fill="FFFFFF"/>
        </w:rPr>
        <w:t>чооруостар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t>"</w:t>
      </w:r>
      <w:r w:rsidR="00DE00CB" w:rsidRPr="00DE00CB">
        <w:rPr>
          <w:rFonts w:cs="Times New Roman"/>
          <w:sz w:val="28"/>
          <w:szCs w:val="28"/>
          <w:shd w:val="clear" w:color="auto" w:fill="FFFFFF"/>
        </w:rPr>
        <w:t xml:space="preserve"> (что в переводе означает «птички щебетушки»)</w:t>
      </w:r>
      <w:r w:rsidR="0019209F" w:rsidRPr="00DE00CB">
        <w:rPr>
          <w:rFonts w:cs="Times New Roman"/>
          <w:sz w:val="28"/>
          <w:szCs w:val="28"/>
          <w:shd w:val="clear" w:color="auto" w:fill="FFFFFF"/>
        </w:rPr>
        <w:t xml:space="preserve">, направленного на 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t xml:space="preserve">формирование позитивного отношения детей к величайшему достоянию народа Саха, и обеспечение творческой </w:t>
      </w:r>
      <w:r w:rsidR="00EA1B92" w:rsidRPr="00DE00CB">
        <w:rPr>
          <w:rFonts w:cs="Times New Roman"/>
          <w:sz w:val="28"/>
          <w:szCs w:val="28"/>
          <w:shd w:val="clear" w:color="auto" w:fill="FFFFFF"/>
        </w:rPr>
        <w:lastRenderedPageBreak/>
        <w:t>деятельности, личностной активности  дошкольников, в которой они осознают ценность наследия.</w:t>
      </w:r>
      <w:r w:rsidR="00B636D8" w:rsidRPr="00DE00CB">
        <w:rPr>
          <w:rFonts w:cs="Times New Roman"/>
          <w:sz w:val="28"/>
          <w:szCs w:val="28"/>
          <w:shd w:val="clear" w:color="auto" w:fill="FFFFFF"/>
        </w:rPr>
        <w:t xml:space="preserve">  Проект представляет собой набор коробов</w:t>
      </w:r>
      <w:r w:rsidR="0019209F" w:rsidRPr="00DE00CB">
        <w:rPr>
          <w:rFonts w:cs="Times New Roman"/>
          <w:sz w:val="28"/>
          <w:szCs w:val="28"/>
          <w:shd w:val="clear" w:color="auto" w:fill="FFFFFF"/>
        </w:rPr>
        <w:t xml:space="preserve"> (Приложение 1)</w:t>
      </w:r>
      <w:r w:rsidR="00B636D8" w:rsidRPr="00DE00CB">
        <w:rPr>
          <w:rFonts w:cs="Times New Roman"/>
          <w:sz w:val="28"/>
          <w:szCs w:val="28"/>
          <w:shd w:val="clear" w:color="auto" w:fill="FFFFFF"/>
        </w:rPr>
        <w:t xml:space="preserve">, каждый из которых содержит элементы, описывающие эпос Олонхо: это могут быть предметы одежды героев эпоса, самодельные игрушки, </w:t>
      </w:r>
      <w:r w:rsidR="0019209F" w:rsidRPr="00DE00CB">
        <w:rPr>
          <w:rFonts w:cs="Times New Roman"/>
          <w:sz w:val="28"/>
          <w:szCs w:val="28"/>
          <w:shd w:val="clear" w:color="auto" w:fill="FFFFFF"/>
        </w:rPr>
        <w:t xml:space="preserve">атрибуты к якутским народным сказкам. </w:t>
      </w:r>
      <w:r w:rsidR="00FA33F4" w:rsidRPr="00DE00CB">
        <w:rPr>
          <w:rFonts w:cs="Times New Roman"/>
          <w:sz w:val="28"/>
          <w:szCs w:val="28"/>
          <w:shd w:val="clear" w:color="auto" w:fill="FFFFFF"/>
        </w:rPr>
        <w:t>Дети имеют возможность в свободной форме каждый день играть с коробами</w:t>
      </w:r>
      <w:r w:rsidR="00FA33F4" w:rsidRPr="00DE00CB">
        <w:rPr>
          <w:rFonts w:cs="Times New Roman"/>
          <w:sz w:val="28"/>
          <w:szCs w:val="28"/>
          <w:shd w:val="clear" w:color="auto" w:fill="FFFFFF"/>
          <w:lang w:val="sah-RU"/>
        </w:rPr>
        <w:t>,</w:t>
      </w:r>
      <w:r w:rsidR="00FA33F4" w:rsidRPr="00DE00CB">
        <w:rPr>
          <w:rFonts w:cs="Times New Roman"/>
          <w:sz w:val="28"/>
          <w:szCs w:val="28"/>
          <w:shd w:val="clear" w:color="auto" w:fill="FFFFFF"/>
        </w:rPr>
        <w:t xml:space="preserve"> как и во время занятий, так и во время самостоятельной деятельности: ребята открывают коробы, и начинают распределять между собой содержимое, с удовольствием</w:t>
      </w:r>
    </w:p>
    <w:p w:rsidR="00FA33F4" w:rsidRPr="00DE00CB" w:rsidRDefault="00FA33F4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>Известно, что Олонхо развивает у детей родную речь, фантазию,</w:t>
      </w:r>
      <w:r w:rsidR="000B75C4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DE00CB">
        <w:rPr>
          <w:rFonts w:cs="Times New Roman"/>
          <w:sz w:val="28"/>
          <w:szCs w:val="28"/>
          <w:shd w:val="clear" w:color="auto" w:fill="FFFFFF"/>
        </w:rPr>
        <w:t>воображение, память, воспитывает нравственные</w:t>
      </w:r>
      <w:r w:rsidR="000B75C4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DE00CB">
        <w:rPr>
          <w:rFonts w:cs="Times New Roman"/>
          <w:sz w:val="28"/>
          <w:szCs w:val="28"/>
          <w:shd w:val="clear" w:color="auto" w:fill="FFFFFF"/>
        </w:rPr>
        <w:t>каче</w:t>
      </w:r>
      <w:r w:rsidR="0010554B">
        <w:rPr>
          <w:rFonts w:cs="Times New Roman"/>
          <w:sz w:val="28"/>
          <w:szCs w:val="28"/>
          <w:shd w:val="clear" w:color="auto" w:fill="FFFFFF"/>
        </w:rPr>
        <w:t xml:space="preserve">ства, любовь к родной культуре. </w:t>
      </w:r>
      <w:r w:rsidR="0010554B" w:rsidRPr="0010554B">
        <w:rPr>
          <w:rFonts w:cs="Times New Roman"/>
          <w:sz w:val="28"/>
          <w:szCs w:val="28"/>
          <w:shd w:val="clear" w:color="auto" w:fill="FFFFFF"/>
        </w:rPr>
        <w:t xml:space="preserve">[1] </w:t>
      </w:r>
      <w:r w:rsidR="00D21675" w:rsidRPr="00DE00CB">
        <w:rPr>
          <w:rFonts w:cs="Times New Roman"/>
          <w:sz w:val="28"/>
          <w:szCs w:val="28"/>
          <w:shd w:val="clear" w:color="auto" w:fill="FFFFFF"/>
        </w:rPr>
        <w:t xml:space="preserve">Исходя из этого, </w:t>
      </w:r>
      <w:r w:rsidR="00D21675" w:rsidRPr="00DE00CB">
        <w:rPr>
          <w:rFonts w:cs="Times New Roman"/>
          <w:sz w:val="28"/>
          <w:szCs w:val="28"/>
          <w:shd w:val="clear" w:color="auto" w:fill="FFFFFF"/>
          <w:lang w:val="sah-RU"/>
        </w:rPr>
        <w:t>а так</w:t>
      </w:r>
      <w:r w:rsidR="005A3C66" w:rsidRPr="00DE00CB">
        <w:rPr>
          <w:rFonts w:cs="Times New Roman"/>
          <w:sz w:val="28"/>
          <w:szCs w:val="28"/>
          <w:shd w:val="clear" w:color="auto" w:fill="FFFFFF"/>
          <w:lang w:val="sah-RU"/>
        </w:rPr>
        <w:t>ж</w:t>
      </w:r>
      <w:r w:rsidR="00D21675" w:rsidRPr="00DE00CB">
        <w:rPr>
          <w:rFonts w:cs="Times New Roman"/>
          <w:sz w:val="28"/>
          <w:szCs w:val="28"/>
          <w:shd w:val="clear" w:color="auto" w:fill="FFFFFF"/>
          <w:lang w:val="sah-RU"/>
        </w:rPr>
        <w:t xml:space="preserve">е в целях </w:t>
      </w:r>
      <w:r w:rsidR="005A3C66" w:rsidRPr="00DE00CB">
        <w:rPr>
          <w:rFonts w:cs="Times New Roman"/>
          <w:sz w:val="28"/>
          <w:szCs w:val="28"/>
          <w:shd w:val="clear" w:color="auto" w:fill="FFFFFF"/>
          <w:lang w:val="sah-RU"/>
        </w:rPr>
        <w:t>организации</w:t>
      </w:r>
      <w:r w:rsidR="00D21675" w:rsidRPr="00DE00CB">
        <w:rPr>
          <w:rFonts w:cs="Times New Roman"/>
          <w:sz w:val="28"/>
          <w:szCs w:val="28"/>
          <w:shd w:val="clear" w:color="auto" w:fill="FFFFFF"/>
          <w:lang w:val="sah-RU"/>
        </w:rPr>
        <w:t xml:space="preserve"> интегрированных занятий</w:t>
      </w:r>
      <w:r w:rsidR="005A3C66" w:rsidRPr="00DE00CB">
        <w:rPr>
          <w:rFonts w:cs="Times New Roman"/>
          <w:sz w:val="28"/>
          <w:szCs w:val="28"/>
          <w:shd w:val="clear" w:color="auto" w:fill="FFFFFF"/>
          <w:lang w:val="sah-RU"/>
        </w:rPr>
        <w:t xml:space="preserve"> по освоению культуры эпоса</w:t>
      </w:r>
      <w:r w:rsidR="00D21675" w:rsidRPr="00DE00CB">
        <w:rPr>
          <w:rFonts w:cs="Times New Roman"/>
          <w:sz w:val="28"/>
          <w:szCs w:val="28"/>
          <w:shd w:val="clear" w:color="auto" w:fill="FFFFFF"/>
          <w:lang w:val="sah-RU"/>
        </w:rPr>
        <w:t>,</w:t>
      </w:r>
      <w:r w:rsidRPr="00DE00CB">
        <w:rPr>
          <w:rFonts w:cs="Times New Roman"/>
          <w:sz w:val="28"/>
          <w:szCs w:val="28"/>
          <w:shd w:val="clear" w:color="auto" w:fill="FFFFFF"/>
        </w:rPr>
        <w:t>мы распределили материалы</w:t>
      </w:r>
      <w:r w:rsidR="00D21675" w:rsidRPr="00DE00CB">
        <w:rPr>
          <w:rFonts w:cs="Times New Roman"/>
          <w:sz w:val="28"/>
          <w:szCs w:val="28"/>
          <w:shd w:val="clear" w:color="auto" w:fill="FFFFFF"/>
          <w:lang w:val="sah-RU"/>
        </w:rPr>
        <w:t xml:space="preserve"> проекта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по последующим эффективным видам деятельности:</w:t>
      </w:r>
    </w:p>
    <w:p w:rsidR="00FA33F4" w:rsidRPr="00EC7733" w:rsidRDefault="00FA33F4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 xml:space="preserve">- развитие речи: </w:t>
      </w:r>
      <w:r w:rsidR="00066F53">
        <w:rPr>
          <w:rFonts w:cs="Times New Roman"/>
          <w:sz w:val="28"/>
          <w:szCs w:val="28"/>
          <w:shd w:val="clear" w:color="auto" w:fill="FFFFFF"/>
        </w:rPr>
        <w:t>дети начинают использовать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слов</w:t>
      </w:r>
      <w:r w:rsidR="00066F53">
        <w:rPr>
          <w:rFonts w:cs="Times New Roman"/>
          <w:sz w:val="28"/>
          <w:szCs w:val="28"/>
          <w:shd w:val="clear" w:color="auto" w:fill="FFFFFF"/>
        </w:rPr>
        <w:t>а</w:t>
      </w:r>
      <w:r w:rsidR="00B00502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DE00CB">
        <w:rPr>
          <w:rFonts w:cs="Times New Roman"/>
          <w:sz w:val="28"/>
          <w:szCs w:val="28"/>
          <w:shd w:val="clear" w:color="auto" w:fill="FFFFFF"/>
        </w:rPr>
        <w:t>олонх</w:t>
      </w:r>
      <w:r w:rsidR="00066F53">
        <w:rPr>
          <w:rFonts w:cs="Times New Roman"/>
          <w:sz w:val="28"/>
          <w:szCs w:val="28"/>
          <w:shd w:val="clear" w:color="auto" w:fill="FFFFFF"/>
        </w:rPr>
        <w:t>о в разговорной речи, заучивают наизусть отрывки из олонхо</w:t>
      </w:r>
      <w:r w:rsidR="00B00502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066F53" w:rsidRPr="00066F53">
        <w:rPr>
          <w:rFonts w:cs="Times New Roman"/>
          <w:sz w:val="28"/>
          <w:szCs w:val="28"/>
          <w:shd w:val="clear" w:color="auto" w:fill="FFFFFF"/>
        </w:rPr>
        <w:t xml:space="preserve">и </w:t>
      </w:r>
      <w:r w:rsidR="00066F53" w:rsidRPr="00066F53">
        <w:rPr>
          <w:rFonts w:cs="Times New Roman"/>
          <w:i/>
          <w:sz w:val="28"/>
          <w:szCs w:val="28"/>
          <w:shd w:val="clear" w:color="auto" w:fill="FFFFFF"/>
        </w:rPr>
        <w:t>чабыр5</w:t>
      </w:r>
      <w:r w:rsidR="00066F53" w:rsidRPr="00066F53">
        <w:rPr>
          <w:rFonts w:cs="Times New Roman"/>
          <w:i/>
          <w:sz w:val="28"/>
          <w:szCs w:val="28"/>
          <w:shd w:val="clear" w:color="auto" w:fill="FFFFFF"/>
          <w:lang w:val="sah-RU"/>
        </w:rPr>
        <w:t>ах</w:t>
      </w:r>
      <w:r w:rsidR="00066F53">
        <w:rPr>
          <w:rFonts w:cs="Times New Roman"/>
          <w:sz w:val="28"/>
          <w:szCs w:val="28"/>
          <w:shd w:val="clear" w:color="auto" w:fill="FFFFFF"/>
          <w:lang w:val="sah-RU"/>
        </w:rPr>
        <w:t xml:space="preserve"> (скороговорки)</w:t>
      </w:r>
      <w:r w:rsidR="00EC7733">
        <w:rPr>
          <w:rFonts w:cs="Times New Roman"/>
          <w:sz w:val="28"/>
          <w:szCs w:val="28"/>
          <w:shd w:val="clear" w:color="auto" w:fill="FFFFFF"/>
          <w:lang w:val="sah-RU"/>
        </w:rPr>
        <w:t xml:space="preserve">, обьем которых увеличивается с возрастом, что благотворно сказывается на развитие памяти ребенка. </w:t>
      </w:r>
    </w:p>
    <w:p w:rsidR="00FA33F4" w:rsidRPr="00066F53" w:rsidRDefault="00FA33F4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>- изобразительная деятельность: дети рисуют героев и сюжеты из эпоса, полагаясь на свое воображение</w:t>
      </w:r>
      <w:r w:rsidR="00066F53">
        <w:rPr>
          <w:rFonts w:cs="Times New Roman"/>
          <w:sz w:val="28"/>
          <w:szCs w:val="28"/>
          <w:shd w:val="clear" w:color="auto" w:fill="FFFFFF"/>
          <w:lang w:val="sah-RU"/>
        </w:rPr>
        <w:t>, память и личное восприятие олонхо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. </w:t>
      </w:r>
    </w:p>
    <w:p w:rsidR="00FA33F4" w:rsidRPr="00DE00CB" w:rsidRDefault="00FA33F4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>- музыкальное воспитание</w:t>
      </w:r>
      <w:r w:rsidR="00D21675" w:rsidRPr="00DE00CB">
        <w:rPr>
          <w:rFonts w:cs="Times New Roman"/>
          <w:sz w:val="28"/>
          <w:szCs w:val="28"/>
          <w:shd w:val="clear" w:color="auto" w:fill="FFFFFF"/>
        </w:rPr>
        <w:t>: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дети слушают и воспроизводят народные песни, отрывки олонхо, </w:t>
      </w:r>
      <w:r w:rsidRPr="00066F53">
        <w:rPr>
          <w:rFonts w:cs="Times New Roman"/>
          <w:i/>
          <w:sz w:val="28"/>
          <w:szCs w:val="28"/>
          <w:shd w:val="clear" w:color="auto" w:fill="FFFFFF"/>
        </w:rPr>
        <w:t>тойук.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При обучении пению </w:t>
      </w:r>
      <w:r w:rsidRPr="00066F53">
        <w:rPr>
          <w:rFonts w:cs="Times New Roman"/>
          <w:i/>
          <w:sz w:val="28"/>
          <w:szCs w:val="28"/>
          <w:shd w:val="clear" w:color="auto" w:fill="FFFFFF"/>
        </w:rPr>
        <w:t>"дьэ-буо"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они учатся правильному дыханию, звукопроизношению гласных,</w:t>
      </w:r>
      <w:r w:rsidR="000B75C4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согласных звуков, дифтонгов в якутской речи: </w:t>
      </w:r>
      <w:r w:rsidRPr="00066F53">
        <w:rPr>
          <w:rFonts w:cs="Times New Roman"/>
          <w:i/>
          <w:sz w:val="28"/>
          <w:szCs w:val="28"/>
          <w:shd w:val="clear" w:color="auto" w:fill="FFFFFF"/>
        </w:rPr>
        <w:t xml:space="preserve">ыа, </w:t>
      </w:r>
      <w:r w:rsidR="005A3C66" w:rsidRPr="00066F53">
        <w:rPr>
          <w:rFonts w:cs="Times New Roman"/>
          <w:i/>
          <w:sz w:val="28"/>
          <w:szCs w:val="28"/>
          <w:shd w:val="clear" w:color="auto" w:fill="FFFFFF"/>
        </w:rPr>
        <w:t xml:space="preserve">уо, иэ, </w:t>
      </w:r>
      <w:r w:rsidRPr="00066F53">
        <w:rPr>
          <w:rFonts w:cs="Times New Roman"/>
          <w:i/>
          <w:sz w:val="28"/>
          <w:szCs w:val="28"/>
          <w:shd w:val="clear" w:color="auto" w:fill="FFFFFF"/>
          <w:lang w:val="sah-RU"/>
        </w:rPr>
        <w:t>ү</w:t>
      </w:r>
      <w:r w:rsidR="005A3C66" w:rsidRPr="00066F53">
        <w:rPr>
          <w:rFonts w:cs="Times New Roman"/>
          <w:i/>
          <w:sz w:val="28"/>
          <w:szCs w:val="28"/>
          <w:shd w:val="clear" w:color="auto" w:fill="FFFFFF"/>
          <w:lang w:val="sah-RU"/>
        </w:rPr>
        <w:t>ө.</w:t>
      </w:r>
    </w:p>
    <w:p w:rsidR="00FA33F4" w:rsidRPr="00DE00CB" w:rsidRDefault="005A3C66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>- игровая де</w:t>
      </w:r>
      <w:r w:rsidR="00066F53">
        <w:rPr>
          <w:rFonts w:cs="Times New Roman"/>
          <w:sz w:val="28"/>
          <w:szCs w:val="28"/>
          <w:shd w:val="clear" w:color="auto" w:fill="FFFFFF"/>
        </w:rPr>
        <w:t>ятельность: д</w:t>
      </w:r>
      <w:r w:rsidRPr="00DE00CB">
        <w:rPr>
          <w:rFonts w:cs="Times New Roman"/>
          <w:sz w:val="28"/>
          <w:szCs w:val="28"/>
          <w:shd w:val="clear" w:color="auto" w:fill="FFFFFF"/>
        </w:rPr>
        <w:t>ети играют с самодельными игрушками, вос</w:t>
      </w:r>
      <w:r w:rsidR="00066F53">
        <w:rPr>
          <w:rFonts w:cs="Times New Roman"/>
          <w:sz w:val="28"/>
          <w:szCs w:val="28"/>
          <w:shd w:val="clear" w:color="auto" w:fill="FFFFFF"/>
        </w:rPr>
        <w:t>созданными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из истории предков</w:t>
      </w:r>
      <w:r w:rsidR="00066F53">
        <w:rPr>
          <w:rFonts w:cs="Times New Roman"/>
          <w:sz w:val="28"/>
          <w:szCs w:val="28"/>
          <w:shd w:val="clear" w:color="auto" w:fill="FFFFFF"/>
          <w:lang w:val="sah-RU"/>
        </w:rPr>
        <w:t xml:space="preserve"> народа Саха</w:t>
      </w:r>
      <w:r w:rsidRPr="00DE00CB">
        <w:rPr>
          <w:rFonts w:cs="Times New Roman"/>
          <w:sz w:val="28"/>
          <w:szCs w:val="28"/>
          <w:shd w:val="clear" w:color="auto" w:fill="FFFFFF"/>
        </w:rPr>
        <w:t>: игрушки, вырезанные их дерева, бересты, сплетенные из конского волоса, куклы, национальные настольные игры и др.</w:t>
      </w:r>
    </w:p>
    <w:p w:rsidR="005A3C66" w:rsidRPr="00DE00CB" w:rsidRDefault="00FA33F4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 xml:space="preserve">- </w:t>
      </w:r>
      <w:r w:rsidR="005A3C66" w:rsidRPr="00DE00CB">
        <w:rPr>
          <w:rFonts w:cs="Times New Roman"/>
          <w:sz w:val="28"/>
          <w:szCs w:val="28"/>
          <w:shd w:val="clear" w:color="auto" w:fill="FFFFFF"/>
        </w:rPr>
        <w:t xml:space="preserve">театрализация: </w:t>
      </w:r>
      <w:r w:rsidR="00066F53">
        <w:rPr>
          <w:rFonts w:cs="Times New Roman"/>
          <w:sz w:val="28"/>
          <w:szCs w:val="28"/>
          <w:shd w:val="clear" w:color="auto" w:fill="FFFFFF"/>
          <w:lang w:val="sah-RU"/>
        </w:rPr>
        <w:t>о</w:t>
      </w:r>
      <w:r w:rsidR="005A3C66" w:rsidRPr="00DE00CB">
        <w:rPr>
          <w:rFonts w:cs="Times New Roman"/>
          <w:sz w:val="28"/>
          <w:szCs w:val="28"/>
          <w:shd w:val="clear" w:color="auto" w:fill="FFFFFF"/>
        </w:rPr>
        <w:t xml:space="preserve">дной из эффективных форм приобщения дошкольников к родному эпосу является театрализация, ведь она не только позволяет оптимизировать педагогический процесс, но и одновременно способствует </w:t>
      </w:r>
      <w:r w:rsidR="005A3C66" w:rsidRPr="00DE00CB">
        <w:rPr>
          <w:rFonts w:cs="Times New Roman"/>
          <w:sz w:val="28"/>
          <w:szCs w:val="28"/>
          <w:shd w:val="clear" w:color="auto" w:fill="FFFFFF"/>
        </w:rPr>
        <w:lastRenderedPageBreak/>
        <w:t>решению таких педагогических задач, как речевое, интеллектуальное и художественно-эстетическое развитие детей дошкольн</w:t>
      </w:r>
      <w:r w:rsidR="00AC1017" w:rsidRPr="00DE00CB">
        <w:rPr>
          <w:rFonts w:cs="Times New Roman"/>
          <w:sz w:val="28"/>
          <w:szCs w:val="28"/>
          <w:shd w:val="clear" w:color="auto" w:fill="FFFFFF"/>
        </w:rPr>
        <w:t xml:space="preserve">ого возраста. восприятия детей. Так, благодаря материалам проекта дети научились самостоятельно распределять роли от объявляющего до актеров, ставить мини-спектакли для приглашенных гостей, воспроизводить сцены из произведений олонхо. Кроме того, проект раскрыл способности детей моделировать эскизы предметов национальной одежды и ставить костюмированный показ коллекции. </w:t>
      </w:r>
    </w:p>
    <w:p w:rsidR="00AC1017" w:rsidRPr="0093296D" w:rsidRDefault="00AC1017" w:rsidP="00066F53">
      <w:pPr>
        <w:spacing w:after="0" w:line="360" w:lineRule="auto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  <w:r w:rsidRPr="00DE00CB">
        <w:rPr>
          <w:rFonts w:cs="Times New Roman"/>
          <w:sz w:val="28"/>
          <w:szCs w:val="28"/>
          <w:shd w:val="clear" w:color="auto" w:fill="FFFFFF"/>
        </w:rPr>
        <w:t>- работа с родителями:</w:t>
      </w:r>
      <w:r w:rsidR="000F1620">
        <w:rPr>
          <w:rFonts w:cs="Times New Roman"/>
          <w:sz w:val="28"/>
          <w:szCs w:val="28"/>
          <w:shd w:val="clear" w:color="auto" w:fill="FFFFFF"/>
        </w:rPr>
        <w:t xml:space="preserve"> д</w:t>
      </w:r>
      <w:r w:rsidRPr="00DE00CB">
        <w:rPr>
          <w:rFonts w:cs="Times New Roman"/>
          <w:sz w:val="28"/>
          <w:szCs w:val="28"/>
          <w:shd w:val="clear" w:color="auto" w:fill="FFFFFF"/>
        </w:rPr>
        <w:t>ля более эффективного результата, весь процесс по внедрению олонхо реализуется</w:t>
      </w:r>
      <w:r w:rsidR="00B00502">
        <w:rPr>
          <w:rFonts w:cs="Times New Roman"/>
          <w:sz w:val="28"/>
          <w:szCs w:val="28"/>
          <w:shd w:val="clear" w:color="auto" w:fill="FFFFFF"/>
        </w:rPr>
        <w:t xml:space="preserve">, </w:t>
      </w:r>
      <w:r w:rsidRPr="00DE00CB">
        <w:rPr>
          <w:rFonts w:cs="Times New Roman"/>
          <w:sz w:val="28"/>
          <w:szCs w:val="28"/>
          <w:shd w:val="clear" w:color="auto" w:fill="FFFFFF"/>
        </w:rPr>
        <w:t>безусловно</w:t>
      </w:r>
      <w:r w:rsidR="00B00502">
        <w:rPr>
          <w:rFonts w:cs="Times New Roman"/>
          <w:sz w:val="28"/>
          <w:szCs w:val="28"/>
          <w:shd w:val="clear" w:color="auto" w:fill="FFFFFF"/>
        </w:rPr>
        <w:t>,</w:t>
      </w:r>
      <w:r w:rsidRPr="00DE00CB">
        <w:rPr>
          <w:rFonts w:cs="Times New Roman"/>
          <w:sz w:val="28"/>
          <w:szCs w:val="28"/>
          <w:shd w:val="clear" w:color="auto" w:fill="FFFFFF"/>
        </w:rPr>
        <w:t xml:space="preserve"> совместно с родителями воспитанников: помощь в изготовлении игрушек, необходимых элементов, шитье одежды, помощь в заучивании произведений и т.п.  Консультации и мастер-классы от руководителя проекта также помогают родителям иметь представление о богатстве эпоса олонхо. </w:t>
      </w:r>
      <w:r w:rsidR="0093296D">
        <w:rPr>
          <w:rFonts w:cs="Times New Roman"/>
          <w:sz w:val="28"/>
          <w:szCs w:val="28"/>
          <w:shd w:val="clear" w:color="auto" w:fill="FFFFFF"/>
          <w:lang w:val="sah-RU"/>
        </w:rPr>
        <w:t>В результате плотного сотрудничества педагогов и родителей воспитанников, дети участвуют в конкурсах республиканского и Всероссийского уровня с выступлениями в жанре олонхо, и занимают призовые места и награждаются грамотами, серт</w:t>
      </w:r>
      <w:r w:rsidR="00B00502">
        <w:rPr>
          <w:rFonts w:cs="Times New Roman"/>
          <w:sz w:val="28"/>
          <w:szCs w:val="28"/>
          <w:shd w:val="clear" w:color="auto" w:fill="FFFFFF"/>
          <w:lang w:val="sah-RU"/>
        </w:rPr>
        <w:t>ификати и призами (Приложение 2</w:t>
      </w:r>
      <w:r w:rsidR="0093296D">
        <w:rPr>
          <w:rFonts w:cs="Times New Roman"/>
          <w:sz w:val="28"/>
          <w:szCs w:val="28"/>
          <w:shd w:val="clear" w:color="auto" w:fill="FFFFFF"/>
          <w:lang w:val="sah-RU"/>
        </w:rPr>
        <w:t xml:space="preserve">). </w:t>
      </w:r>
    </w:p>
    <w:p w:rsidR="005A3C66" w:rsidRDefault="0093296D" w:rsidP="00066F53">
      <w:pPr>
        <w:spacing w:after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  <w:lang w:val="sah-RU"/>
        </w:rPr>
        <w:t>Таким образом, мы утверждаем, что в</w:t>
      </w:r>
      <w:r w:rsidR="00EC7733" w:rsidRPr="00DE00CB">
        <w:rPr>
          <w:rFonts w:cs="Times New Roman"/>
          <w:sz w:val="28"/>
          <w:szCs w:val="28"/>
          <w:shd w:val="clear" w:color="auto" w:fill="FFFFFF"/>
        </w:rPr>
        <w:t>внедрение</w:t>
      </w:r>
      <w:r w:rsidR="004C0A4B" w:rsidRPr="00DE00CB">
        <w:rPr>
          <w:rFonts w:cs="Times New Roman"/>
          <w:sz w:val="28"/>
          <w:szCs w:val="28"/>
          <w:shd w:val="clear" w:color="auto" w:fill="FFFFFF"/>
        </w:rPr>
        <w:t xml:space="preserve"> проекта «Чуопчаарар</w:t>
      </w:r>
      <w:r w:rsidR="00B00502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4C0A4B" w:rsidRPr="00DE00CB">
        <w:rPr>
          <w:rFonts w:cs="Times New Roman"/>
          <w:sz w:val="28"/>
          <w:szCs w:val="28"/>
          <w:shd w:val="clear" w:color="auto" w:fill="FFFFFF"/>
        </w:rPr>
        <w:t xml:space="preserve">чооруостар» в образовательную деятельность </w:t>
      </w:r>
      <w:r>
        <w:rPr>
          <w:rFonts w:cs="Times New Roman"/>
          <w:sz w:val="28"/>
          <w:szCs w:val="28"/>
          <w:shd w:val="clear" w:color="auto" w:fill="FFFFFF"/>
          <w:lang w:val="sah-RU"/>
        </w:rPr>
        <w:t>нашего ДОУ</w:t>
      </w:r>
      <w:r w:rsidR="004C0A4B" w:rsidRPr="00DE00CB">
        <w:rPr>
          <w:rFonts w:cs="Times New Roman"/>
          <w:sz w:val="28"/>
          <w:szCs w:val="28"/>
          <w:shd w:val="clear" w:color="auto" w:fill="FFFFFF"/>
        </w:rPr>
        <w:t xml:space="preserve"> способствовало </w:t>
      </w:r>
      <w:r w:rsidR="002D0B30">
        <w:rPr>
          <w:rFonts w:cs="Times New Roman"/>
          <w:sz w:val="28"/>
          <w:szCs w:val="28"/>
          <w:shd w:val="clear" w:color="auto" w:fill="FFFFFF"/>
          <w:lang w:val="sah-RU"/>
        </w:rPr>
        <w:t xml:space="preserve">положительную мотивацию </w:t>
      </w:r>
      <w:r w:rsidR="002D0B30" w:rsidRPr="00DE00CB">
        <w:rPr>
          <w:rFonts w:cs="Times New Roman"/>
          <w:sz w:val="28"/>
          <w:szCs w:val="28"/>
          <w:shd w:val="clear" w:color="auto" w:fill="FFFFFF"/>
        </w:rPr>
        <w:t xml:space="preserve">и заинтересованности </w:t>
      </w:r>
      <w:r w:rsidR="002D0B30">
        <w:rPr>
          <w:rFonts w:cs="Times New Roman"/>
          <w:sz w:val="28"/>
          <w:szCs w:val="28"/>
          <w:shd w:val="clear" w:color="auto" w:fill="FFFFFF"/>
          <w:lang w:val="sah-RU"/>
        </w:rPr>
        <w:t>детей к изучению величайшего культурного наследия народа Саха с самого раннего возраста</w:t>
      </w:r>
      <w:r w:rsidR="00FD5F41">
        <w:rPr>
          <w:rFonts w:cs="Times New Roman"/>
          <w:sz w:val="28"/>
          <w:szCs w:val="28"/>
          <w:shd w:val="clear" w:color="auto" w:fill="FFFFFF"/>
          <w:lang w:val="sah-RU"/>
        </w:rPr>
        <w:t>Интегрир</w:t>
      </w:r>
      <w:r w:rsidR="002D0B30">
        <w:rPr>
          <w:rFonts w:cs="Times New Roman"/>
          <w:sz w:val="28"/>
          <w:szCs w:val="28"/>
          <w:shd w:val="clear" w:color="auto" w:fill="FFFFFF"/>
          <w:lang w:val="sah-RU"/>
        </w:rPr>
        <w:t>ованные занятия, проводимые с ис</w:t>
      </w:r>
      <w:r w:rsidR="00FD5F41">
        <w:rPr>
          <w:rFonts w:cs="Times New Roman"/>
          <w:sz w:val="28"/>
          <w:szCs w:val="28"/>
          <w:shd w:val="clear" w:color="auto" w:fill="FFFFFF"/>
          <w:lang w:val="sah-RU"/>
        </w:rPr>
        <w:t>пользование коробов из проекта позволяют</w:t>
      </w:r>
      <w:r w:rsidR="002D0B30">
        <w:rPr>
          <w:rFonts w:cs="Times New Roman"/>
          <w:sz w:val="28"/>
          <w:szCs w:val="28"/>
          <w:shd w:val="clear" w:color="auto" w:fill="FFFFFF"/>
          <w:lang w:val="sah-RU"/>
        </w:rPr>
        <w:t xml:space="preserve"> оптимизировать процесс занятий, развивают речь и воображение ребенка, а также прививают ему нравственные ценности, чувство патриотизма </w:t>
      </w:r>
      <w:r w:rsidR="002D0B30">
        <w:rPr>
          <w:color w:val="000000"/>
          <w:sz w:val="28"/>
          <w:szCs w:val="28"/>
          <w:shd w:val="clear" w:color="auto" w:fill="FFFFFF"/>
          <w:lang w:val="sah-RU"/>
        </w:rPr>
        <w:t>и уважительное отношение</w:t>
      </w:r>
      <w:r w:rsidR="002D0B30">
        <w:rPr>
          <w:color w:val="000000"/>
          <w:sz w:val="28"/>
          <w:szCs w:val="28"/>
          <w:shd w:val="clear" w:color="auto" w:fill="FFFFFF"/>
        </w:rPr>
        <w:t xml:space="preserve"> к заветам предков.</w:t>
      </w:r>
    </w:p>
    <w:p w:rsidR="0010554B" w:rsidRDefault="0010554B" w:rsidP="00066F53">
      <w:pPr>
        <w:spacing w:after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10554B" w:rsidRDefault="0010554B" w:rsidP="00B00502">
      <w:pPr>
        <w:spacing w:after="0" w:line="360" w:lineRule="auto"/>
        <w:ind w:firstLine="708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10554B">
        <w:rPr>
          <w:b/>
          <w:color w:val="000000"/>
          <w:sz w:val="28"/>
          <w:szCs w:val="28"/>
          <w:shd w:val="clear" w:color="auto" w:fill="FFFFFF"/>
          <w:lang w:val="sah-RU"/>
        </w:rPr>
        <w:lastRenderedPageBreak/>
        <w:t>Список литературы</w:t>
      </w:r>
      <w:r w:rsidRPr="0010554B">
        <w:rPr>
          <w:b/>
          <w:color w:val="000000"/>
          <w:sz w:val="28"/>
          <w:szCs w:val="28"/>
          <w:shd w:val="clear" w:color="auto" w:fill="FFFFFF"/>
        </w:rPr>
        <w:t>:</w:t>
      </w:r>
    </w:p>
    <w:p w:rsidR="0010554B" w:rsidRDefault="0010554B" w:rsidP="0010554B">
      <w:pPr>
        <w:pStyle w:val="a4"/>
        <w:numPr>
          <w:ilvl w:val="0"/>
          <w:numId w:val="6"/>
        </w:numPr>
        <w:spacing w:before="0" w:beforeAutospacing="0" w:after="0" w:afterAutospacing="0" w:line="360" w:lineRule="auto"/>
        <w:jc w:val="both"/>
        <w:textAlignment w:val="top"/>
        <w:rPr>
          <w:b/>
          <w:sz w:val="28"/>
          <w:szCs w:val="28"/>
        </w:rPr>
      </w:pPr>
      <w:r w:rsidRPr="0010554B">
        <w:rPr>
          <w:color w:val="000000"/>
          <w:sz w:val="28"/>
          <w:szCs w:val="28"/>
          <w:shd w:val="clear" w:color="auto" w:fill="FFFFFF"/>
        </w:rPr>
        <w:t>Баишева М.И. Этнопедагогические воззрения народа саха на материале олонхо/ М.И. Баишева, А.А. Григорьева. – Новосибирск: Наука, 2008.-168с.</w:t>
      </w:r>
    </w:p>
    <w:p w:rsidR="0010554B" w:rsidRPr="0010554B" w:rsidRDefault="0010554B" w:rsidP="0010554B">
      <w:pPr>
        <w:pStyle w:val="a4"/>
        <w:numPr>
          <w:ilvl w:val="0"/>
          <w:numId w:val="6"/>
        </w:numPr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 w:rsidRPr="0010554B">
        <w:rPr>
          <w:sz w:val="28"/>
          <w:szCs w:val="28"/>
        </w:rPr>
        <w:t>Никитина Н.Г. Педагогический а</w:t>
      </w:r>
      <w:r>
        <w:rPr>
          <w:sz w:val="28"/>
          <w:szCs w:val="28"/>
        </w:rPr>
        <w:t xml:space="preserve">спект героического эпоса олонхо/ </w:t>
      </w:r>
      <w:r>
        <w:rPr>
          <w:sz w:val="28"/>
          <w:szCs w:val="28"/>
          <w:lang w:val="sah-RU"/>
        </w:rPr>
        <w:t xml:space="preserve">Н.Г. Никитина// </w:t>
      </w:r>
      <w:r w:rsidRPr="0010554B">
        <w:rPr>
          <w:sz w:val="28"/>
          <w:szCs w:val="28"/>
          <w:lang w:val="sah-RU"/>
        </w:rPr>
        <w:t>Известия Российского государственного педагогического университета им. А.И. Герцена</w:t>
      </w:r>
      <w:r>
        <w:rPr>
          <w:sz w:val="28"/>
          <w:szCs w:val="28"/>
          <w:lang w:val="sah-RU"/>
        </w:rPr>
        <w:t xml:space="preserve">. – </w:t>
      </w:r>
      <w:r>
        <w:rPr>
          <w:sz w:val="28"/>
          <w:szCs w:val="28"/>
        </w:rPr>
        <w:t>2018. – с. 211-214.</w:t>
      </w:r>
    </w:p>
    <w:p w:rsidR="0010554B" w:rsidRPr="0010554B" w:rsidRDefault="0010554B" w:rsidP="0010554B">
      <w:pPr>
        <w:spacing w:after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10554B" w:rsidRDefault="0010554B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066F53">
      <w:pPr>
        <w:spacing w:after="0" w:line="360" w:lineRule="auto"/>
        <w:ind w:firstLine="708"/>
        <w:jc w:val="both"/>
        <w:rPr>
          <w:rFonts w:cs="Times New Roman"/>
          <w:sz w:val="28"/>
          <w:szCs w:val="28"/>
          <w:shd w:val="clear" w:color="auto" w:fill="FFFFFF"/>
          <w:lang w:val="sah-RU"/>
        </w:rPr>
      </w:pPr>
    </w:p>
    <w:p w:rsidR="00B00502" w:rsidRDefault="00B00502" w:rsidP="00B00502">
      <w:pPr>
        <w:spacing w:after="0" w:line="360" w:lineRule="auto"/>
        <w:ind w:firstLine="708"/>
        <w:jc w:val="right"/>
        <w:rPr>
          <w:rFonts w:cs="Times New Roman"/>
          <w:sz w:val="28"/>
          <w:szCs w:val="28"/>
          <w:shd w:val="clear" w:color="auto" w:fill="FFFFFF"/>
          <w:lang w:val="sah-RU"/>
        </w:rPr>
      </w:pPr>
      <w:r>
        <w:rPr>
          <w:rFonts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-740410</wp:posOffset>
            </wp:positionH>
            <wp:positionV relativeFrom="margin">
              <wp:posOffset>738505</wp:posOffset>
            </wp:positionV>
            <wp:extent cx="6820535" cy="5199380"/>
            <wp:effectExtent l="0" t="0" r="0" b="0"/>
            <wp:wrapSquare wrapText="bothSides"/>
            <wp:docPr id="2" name="Рисунок 1" descr="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6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20535" cy="5199380"/>
                    </a:xfrm>
                    <a:prstGeom prst="rect">
                      <a:avLst/>
                    </a:prstGeom>
                    <a:ln w="3175">
                      <a:noFill/>
                      <a:prstDash val="sysDash"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28"/>
          <w:shd w:val="clear" w:color="auto" w:fill="FFFFFF"/>
          <w:lang w:val="sah-RU"/>
        </w:rPr>
        <w:t>Приложение 1</w:t>
      </w:r>
    </w:p>
    <w:p w:rsidR="00B00502" w:rsidRDefault="00B00502" w:rsidP="00B00502">
      <w:pPr>
        <w:spacing w:after="0" w:line="360" w:lineRule="auto"/>
        <w:ind w:firstLine="708"/>
        <w:jc w:val="right"/>
        <w:rPr>
          <w:rFonts w:cs="Times New Roman"/>
          <w:sz w:val="28"/>
          <w:szCs w:val="28"/>
          <w:shd w:val="clear" w:color="auto" w:fill="FFFFFF"/>
          <w:lang w:val="sah-RU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3316605</wp:posOffset>
            </wp:positionH>
            <wp:positionV relativeFrom="margin">
              <wp:posOffset>4007485</wp:posOffset>
            </wp:positionV>
            <wp:extent cx="3039745" cy="4775835"/>
            <wp:effectExtent l="19050" t="0" r="0" b="0"/>
            <wp:wrapSquare wrapText="bothSides"/>
            <wp:docPr id="5" name="Рисунок 4" descr="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.png"/>
                    <pic:cNvPicPr/>
                  </pic:nvPicPr>
                  <pic:blipFill>
                    <a:blip r:embed="rId8"/>
                    <a:srcRect l="53674"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477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0502" w:rsidRDefault="00B00502" w:rsidP="00B00502">
      <w:pPr>
        <w:spacing w:after="0" w:line="360" w:lineRule="auto"/>
        <w:ind w:firstLine="708"/>
        <w:jc w:val="right"/>
        <w:rPr>
          <w:rFonts w:cs="Times New Roman"/>
          <w:sz w:val="28"/>
          <w:szCs w:val="28"/>
          <w:shd w:val="clear" w:color="auto" w:fill="FFFFFF"/>
          <w:lang w:val="sah-RU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-856615</wp:posOffset>
            </wp:positionH>
            <wp:positionV relativeFrom="margin">
              <wp:posOffset>6010910</wp:posOffset>
            </wp:positionV>
            <wp:extent cx="4279900" cy="3014980"/>
            <wp:effectExtent l="0" t="0" r="0" b="0"/>
            <wp:wrapSquare wrapText="bothSides"/>
            <wp:docPr id="4" name="Рисунок 2" descr="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0502" w:rsidRDefault="00B00502" w:rsidP="00B00502">
      <w:pPr>
        <w:spacing w:after="0" w:line="360" w:lineRule="auto"/>
        <w:ind w:firstLine="708"/>
        <w:jc w:val="right"/>
        <w:rPr>
          <w:rFonts w:cs="Times New Roman"/>
          <w:sz w:val="28"/>
          <w:szCs w:val="28"/>
          <w:shd w:val="clear" w:color="auto" w:fill="FFFFFF"/>
          <w:lang w:val="sah-RU"/>
        </w:rPr>
      </w:pPr>
      <w:r>
        <w:rPr>
          <w:rFonts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-458470</wp:posOffset>
            </wp:positionH>
            <wp:positionV relativeFrom="margin">
              <wp:posOffset>4028440</wp:posOffset>
            </wp:positionV>
            <wp:extent cx="6916420" cy="4863465"/>
            <wp:effectExtent l="19050" t="0" r="0" b="0"/>
            <wp:wrapSquare wrapText="bothSides"/>
            <wp:docPr id="7" name="Рисунок 6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1642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983095" cy="4085590"/>
            <wp:effectExtent l="0" t="0" r="0" b="0"/>
            <wp:wrapSquare wrapText="bothSides"/>
            <wp:docPr id="6" name="Рисунок 5" descr="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83095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0502" w:rsidRPr="00B00502" w:rsidRDefault="00B00502" w:rsidP="00B00502">
      <w:pPr>
        <w:spacing w:after="0" w:line="360" w:lineRule="auto"/>
        <w:ind w:firstLine="708"/>
        <w:jc w:val="right"/>
        <w:rPr>
          <w:rFonts w:cs="Times New Roman"/>
          <w:sz w:val="28"/>
          <w:szCs w:val="28"/>
          <w:shd w:val="clear" w:color="auto" w:fill="FFFFFF"/>
          <w:lang w:val="sah-RU"/>
        </w:rPr>
      </w:pPr>
      <w:r>
        <w:rPr>
          <w:rFonts w:cs="Times New Roman"/>
          <w:sz w:val="28"/>
          <w:szCs w:val="28"/>
          <w:lang w:val="sah-RU"/>
        </w:rPr>
        <w:lastRenderedPageBreak/>
        <w:t>Приложение 2</w:t>
      </w:r>
    </w:p>
    <w:p w:rsidR="00B00502" w:rsidRPr="00B00502" w:rsidRDefault="00B00502" w:rsidP="00B00502">
      <w:pPr>
        <w:tabs>
          <w:tab w:val="left" w:pos="8625"/>
        </w:tabs>
        <w:jc w:val="right"/>
        <w:rPr>
          <w:rFonts w:cs="Times New Roman"/>
          <w:sz w:val="28"/>
          <w:szCs w:val="28"/>
          <w:lang w:val="sah-RU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-671830</wp:posOffset>
            </wp:positionH>
            <wp:positionV relativeFrom="margin">
              <wp:posOffset>3705860</wp:posOffset>
            </wp:positionV>
            <wp:extent cx="7080885" cy="5174615"/>
            <wp:effectExtent l="0" t="0" r="0" b="0"/>
            <wp:wrapSquare wrapText="bothSides"/>
            <wp:docPr id="9" name="Рисунок 8" descr="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80885" cy="5174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-963930</wp:posOffset>
            </wp:positionH>
            <wp:positionV relativeFrom="margin">
              <wp:posOffset>436880</wp:posOffset>
            </wp:positionV>
            <wp:extent cx="7616190" cy="3268345"/>
            <wp:effectExtent l="0" t="0" r="0" b="0"/>
            <wp:wrapSquare wrapText="bothSides"/>
            <wp:docPr id="8" name="Рисунок 7" descr="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png"/>
                    <pic:cNvPicPr/>
                  </pic:nvPicPr>
                  <pic:blipFill>
                    <a:blip r:embed="rId13"/>
                    <a:srcRect t="42544"/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00502" w:rsidRPr="00B00502" w:rsidSect="00693D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29BC" w:rsidRDefault="00DA29BC" w:rsidP="00B00502">
      <w:pPr>
        <w:spacing w:after="0" w:line="240" w:lineRule="auto"/>
      </w:pPr>
      <w:r>
        <w:separator/>
      </w:r>
    </w:p>
  </w:endnote>
  <w:endnote w:type="continuationSeparator" w:id="0">
    <w:p w:rsidR="00DA29BC" w:rsidRDefault="00DA29BC" w:rsidP="00B00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29BC" w:rsidRDefault="00DA29BC" w:rsidP="00B00502">
      <w:pPr>
        <w:spacing w:after="0" w:line="240" w:lineRule="auto"/>
      </w:pPr>
      <w:r>
        <w:separator/>
      </w:r>
    </w:p>
  </w:footnote>
  <w:footnote w:type="continuationSeparator" w:id="0">
    <w:p w:rsidR="00DA29BC" w:rsidRDefault="00DA29BC" w:rsidP="00B005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CB0043"/>
    <w:multiLevelType w:val="hybridMultilevel"/>
    <w:tmpl w:val="C5C2472C"/>
    <w:lvl w:ilvl="0" w:tplc="6D0E2312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>
    <w:nsid w:val="27E94225"/>
    <w:multiLevelType w:val="hybridMultilevel"/>
    <w:tmpl w:val="8B9ED8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A64E07"/>
    <w:multiLevelType w:val="hybridMultilevel"/>
    <w:tmpl w:val="13088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B45623"/>
    <w:multiLevelType w:val="hybridMultilevel"/>
    <w:tmpl w:val="64FEC690"/>
    <w:lvl w:ilvl="0" w:tplc="39106DA2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67A336A"/>
    <w:multiLevelType w:val="hybridMultilevel"/>
    <w:tmpl w:val="E716CC46"/>
    <w:lvl w:ilvl="0" w:tplc="5E6EF5F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7B467D35"/>
    <w:multiLevelType w:val="hybridMultilevel"/>
    <w:tmpl w:val="485C4C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F5EC2"/>
    <w:rsid w:val="00066F53"/>
    <w:rsid w:val="000B75C4"/>
    <w:rsid w:val="000F1620"/>
    <w:rsid w:val="0010554B"/>
    <w:rsid w:val="0019209F"/>
    <w:rsid w:val="001C07C5"/>
    <w:rsid w:val="001F5EC2"/>
    <w:rsid w:val="002D0B30"/>
    <w:rsid w:val="0037613D"/>
    <w:rsid w:val="0049351E"/>
    <w:rsid w:val="004C0A4B"/>
    <w:rsid w:val="004C3B00"/>
    <w:rsid w:val="004F55D7"/>
    <w:rsid w:val="005A3C66"/>
    <w:rsid w:val="00642092"/>
    <w:rsid w:val="00693D7D"/>
    <w:rsid w:val="00723909"/>
    <w:rsid w:val="007851AC"/>
    <w:rsid w:val="00880EAA"/>
    <w:rsid w:val="008D2080"/>
    <w:rsid w:val="0093296D"/>
    <w:rsid w:val="009C74A2"/>
    <w:rsid w:val="009F5504"/>
    <w:rsid w:val="00A06C8F"/>
    <w:rsid w:val="00AB425C"/>
    <w:rsid w:val="00AC0F70"/>
    <w:rsid w:val="00AC1017"/>
    <w:rsid w:val="00B00502"/>
    <w:rsid w:val="00B14404"/>
    <w:rsid w:val="00B6291A"/>
    <w:rsid w:val="00B636D8"/>
    <w:rsid w:val="00B96AB9"/>
    <w:rsid w:val="00C74FB5"/>
    <w:rsid w:val="00D21675"/>
    <w:rsid w:val="00D35483"/>
    <w:rsid w:val="00D45ADD"/>
    <w:rsid w:val="00DA29BC"/>
    <w:rsid w:val="00DE00CB"/>
    <w:rsid w:val="00E0063E"/>
    <w:rsid w:val="00E56F6D"/>
    <w:rsid w:val="00E73AD1"/>
    <w:rsid w:val="00EA1B92"/>
    <w:rsid w:val="00EC7733"/>
    <w:rsid w:val="00FA33F4"/>
    <w:rsid w:val="00FD5F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26E839-AA0F-4821-8A39-FCB7ACB6A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2080"/>
    <w:rPr>
      <w:rFonts w:ascii="Times New Roman" w:hAnsi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2080"/>
    <w:pPr>
      <w:ind w:left="720"/>
      <w:contextualSpacing/>
    </w:pPr>
    <w:rPr>
      <w:rFonts w:eastAsia="Times New Roman" w:cs="Times New Roman"/>
    </w:rPr>
  </w:style>
  <w:style w:type="character" w:customStyle="1" w:styleId="c0">
    <w:name w:val="c0"/>
    <w:basedOn w:val="a0"/>
    <w:rsid w:val="004C3B00"/>
  </w:style>
  <w:style w:type="paragraph" w:styleId="a4">
    <w:name w:val="Normal (Web)"/>
    <w:basedOn w:val="a"/>
    <w:uiPriority w:val="99"/>
    <w:unhideWhenUsed/>
    <w:rsid w:val="0049351E"/>
    <w:pPr>
      <w:spacing w:before="100" w:beforeAutospacing="1" w:after="100" w:afterAutospacing="1" w:line="240" w:lineRule="auto"/>
    </w:pPr>
    <w:rPr>
      <w:rFonts w:eastAsia="Times New Roman" w:cs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00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0502"/>
    <w:rPr>
      <w:rFonts w:ascii="Tahoma" w:hAnsi="Tahoma" w:cs="Tahoma"/>
      <w:sz w:val="16"/>
      <w:szCs w:val="16"/>
      <w:lang w:eastAsia="zh-CN"/>
    </w:rPr>
  </w:style>
  <w:style w:type="paragraph" w:styleId="a7">
    <w:name w:val="header"/>
    <w:basedOn w:val="a"/>
    <w:link w:val="a8"/>
    <w:uiPriority w:val="99"/>
    <w:semiHidden/>
    <w:unhideWhenUsed/>
    <w:rsid w:val="00B005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00502"/>
    <w:rPr>
      <w:rFonts w:ascii="Times New Roman" w:hAnsi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semiHidden/>
    <w:unhideWhenUsed/>
    <w:rsid w:val="00B005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00502"/>
    <w:rPr>
      <w:rFonts w:ascii="Times New Roman" w:hAnsi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81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7</Pages>
  <Words>822</Words>
  <Characters>4688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Пользователь Windows</cp:lastModifiedBy>
  <cp:revision>13</cp:revision>
  <dcterms:created xsi:type="dcterms:W3CDTF">2020-02-26T05:02:00Z</dcterms:created>
  <dcterms:modified xsi:type="dcterms:W3CDTF">2020-02-28T06:38:00Z</dcterms:modified>
</cp:coreProperties>
</file>